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63" w:rsidRDefault="00C54663" w:rsidP="00C54663">
      <w:pPr>
        <w:jc w:val="center"/>
        <w:rPr>
          <w:b/>
          <w:i/>
          <w:color w:val="000000"/>
          <w:sz w:val="80"/>
          <w:szCs w:val="80"/>
        </w:rPr>
      </w:pPr>
    </w:p>
    <w:p w:rsidR="00C54663" w:rsidRDefault="00C54663" w:rsidP="00C54663">
      <w:pPr>
        <w:jc w:val="center"/>
        <w:rPr>
          <w:b/>
          <w:i/>
          <w:color w:val="000000"/>
          <w:sz w:val="80"/>
          <w:szCs w:val="80"/>
        </w:rPr>
      </w:pPr>
    </w:p>
    <w:p w:rsidR="00C54663" w:rsidRDefault="00C54663" w:rsidP="00C54663">
      <w:pPr>
        <w:jc w:val="center"/>
        <w:rPr>
          <w:b/>
          <w:i/>
          <w:color w:val="000000"/>
          <w:sz w:val="80"/>
          <w:szCs w:val="80"/>
        </w:rPr>
      </w:pPr>
    </w:p>
    <w:p w:rsidR="00C54663" w:rsidRDefault="00C54663" w:rsidP="00C54663">
      <w:pPr>
        <w:jc w:val="center"/>
        <w:rPr>
          <w:b/>
          <w:i/>
          <w:color w:val="000000"/>
          <w:sz w:val="80"/>
          <w:szCs w:val="80"/>
        </w:rPr>
      </w:pPr>
      <w:r>
        <w:rPr>
          <w:b/>
          <w:i/>
          <w:color w:val="000000"/>
          <w:sz w:val="80"/>
          <w:szCs w:val="80"/>
        </w:rPr>
        <w:t>ПРОГРАММА РАЗВИТИЯ</w:t>
      </w:r>
    </w:p>
    <w:p w:rsidR="00C54663" w:rsidRDefault="00C54663" w:rsidP="00C54663">
      <w:pPr>
        <w:jc w:val="center"/>
        <w:rPr>
          <w:b/>
          <w:i/>
          <w:color w:val="000000"/>
          <w:sz w:val="56"/>
          <w:szCs w:val="56"/>
        </w:rPr>
      </w:pPr>
      <w:r>
        <w:rPr>
          <w:b/>
          <w:i/>
          <w:color w:val="000000"/>
          <w:sz w:val="56"/>
          <w:szCs w:val="56"/>
        </w:rPr>
        <w:t>МБОУСОШ №24 г</w:t>
      </w:r>
      <w:proofErr w:type="gramStart"/>
      <w:r>
        <w:rPr>
          <w:b/>
          <w:i/>
          <w:color w:val="000000"/>
          <w:sz w:val="56"/>
          <w:szCs w:val="56"/>
        </w:rPr>
        <w:t>.Х</w:t>
      </w:r>
      <w:proofErr w:type="gramEnd"/>
      <w:r>
        <w:rPr>
          <w:b/>
          <w:i/>
          <w:color w:val="000000"/>
          <w:sz w:val="56"/>
          <w:szCs w:val="56"/>
        </w:rPr>
        <w:t>АДЫЖЕНСКА</w:t>
      </w:r>
    </w:p>
    <w:p w:rsidR="00C54663" w:rsidRDefault="00C54663" w:rsidP="00C54663">
      <w:pPr>
        <w:jc w:val="center"/>
        <w:rPr>
          <w:b/>
          <w:i/>
          <w:color w:val="000000"/>
          <w:sz w:val="56"/>
          <w:szCs w:val="56"/>
        </w:rPr>
      </w:pPr>
      <w:r>
        <w:rPr>
          <w:b/>
          <w:i/>
          <w:color w:val="000000"/>
          <w:sz w:val="56"/>
          <w:szCs w:val="56"/>
        </w:rPr>
        <w:t>АПШЕРОНСКОГО РАЙОНА</w:t>
      </w:r>
    </w:p>
    <w:p w:rsidR="00C54663" w:rsidRDefault="00C54663" w:rsidP="00C5466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56"/>
          <w:szCs w:val="56"/>
        </w:rPr>
        <w:t>НА 2011-2015гг</w:t>
      </w:r>
    </w:p>
    <w:p w:rsidR="00C54663" w:rsidRDefault="00C54663" w:rsidP="00C54663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</w:t>
      </w:r>
    </w:p>
    <w:p w:rsidR="00C54663" w:rsidRDefault="00C54663" w:rsidP="00C54663">
      <w:pPr>
        <w:spacing w:line="360" w:lineRule="auto"/>
        <w:rPr>
          <w:b/>
          <w:color w:val="000000"/>
          <w:sz w:val="28"/>
          <w:szCs w:val="28"/>
        </w:rPr>
      </w:pPr>
    </w:p>
    <w:p w:rsidR="00C54663" w:rsidRDefault="00C54663" w:rsidP="00C54663">
      <w:pPr>
        <w:spacing w:line="360" w:lineRule="auto"/>
        <w:rPr>
          <w:b/>
          <w:color w:val="000000"/>
          <w:sz w:val="28"/>
          <w:szCs w:val="28"/>
        </w:rPr>
      </w:pPr>
    </w:p>
    <w:p w:rsidR="00C54663" w:rsidRDefault="00C54663" w:rsidP="00C54663">
      <w:pPr>
        <w:spacing w:line="360" w:lineRule="auto"/>
        <w:rPr>
          <w:b/>
          <w:color w:val="000000"/>
          <w:sz w:val="28"/>
          <w:szCs w:val="28"/>
        </w:rPr>
      </w:pPr>
    </w:p>
    <w:p w:rsidR="00C54663" w:rsidRDefault="00C54663" w:rsidP="00C54663">
      <w:pPr>
        <w:spacing w:line="360" w:lineRule="auto"/>
        <w:rPr>
          <w:b/>
          <w:color w:val="000000"/>
          <w:sz w:val="28"/>
          <w:szCs w:val="28"/>
        </w:rPr>
      </w:pPr>
    </w:p>
    <w:p w:rsidR="00C54663" w:rsidRDefault="00C54663" w:rsidP="00C54663">
      <w:pPr>
        <w:spacing w:line="360" w:lineRule="auto"/>
        <w:rPr>
          <w:b/>
          <w:color w:val="000000"/>
          <w:sz w:val="28"/>
          <w:szCs w:val="28"/>
        </w:rPr>
      </w:pPr>
    </w:p>
    <w:p w:rsidR="00C54663" w:rsidRDefault="00C54663" w:rsidP="00C54663">
      <w:pPr>
        <w:spacing w:line="360" w:lineRule="auto"/>
        <w:rPr>
          <w:b/>
          <w:color w:val="000000"/>
          <w:sz w:val="28"/>
          <w:szCs w:val="28"/>
        </w:rPr>
      </w:pPr>
    </w:p>
    <w:p w:rsidR="001F0B41" w:rsidRDefault="001F0B41" w:rsidP="001F0B41">
      <w:pPr>
        <w:spacing w:line="360" w:lineRule="auto"/>
        <w:rPr>
          <w:b/>
          <w:color w:val="000000"/>
          <w:sz w:val="28"/>
          <w:szCs w:val="28"/>
        </w:rPr>
      </w:pPr>
    </w:p>
    <w:p w:rsidR="00C54663" w:rsidRPr="00F36288" w:rsidRDefault="00C54663" w:rsidP="001F0B4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r w:rsidRPr="00F36288">
        <w:rPr>
          <w:rFonts w:ascii="Times New Roman" w:hAnsi="Times New Roman" w:cs="Times New Roman"/>
          <w:b/>
          <w:color w:val="000000"/>
          <w:sz w:val="48"/>
          <w:szCs w:val="48"/>
        </w:rPr>
        <w:lastRenderedPageBreak/>
        <w:t>СОДЕРЖАНИЕ</w:t>
      </w:r>
    </w:p>
    <w:p w:rsidR="00C54663" w:rsidRPr="00F36288" w:rsidRDefault="00F36288" w:rsidP="001F0B41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Паспорт П</w:t>
      </w:r>
      <w:r w:rsidR="00C54663" w:rsidRPr="00F36288">
        <w:rPr>
          <w:rFonts w:ascii="Times New Roman" w:hAnsi="Times New Roman" w:cs="Times New Roman"/>
          <w:color w:val="000000"/>
          <w:sz w:val="48"/>
          <w:szCs w:val="48"/>
        </w:rPr>
        <w:t>рограммы</w:t>
      </w:r>
      <w:r w:rsidR="001F0B41">
        <w:rPr>
          <w:rFonts w:ascii="Times New Roman" w:hAnsi="Times New Roman" w:cs="Times New Roman"/>
          <w:color w:val="000000"/>
          <w:sz w:val="48"/>
          <w:szCs w:val="48"/>
        </w:rPr>
        <w:t xml:space="preserve">                             3</w:t>
      </w:r>
    </w:p>
    <w:p w:rsidR="00F36288" w:rsidRPr="00F36288" w:rsidRDefault="00F36288" w:rsidP="001F0B41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F36288">
        <w:rPr>
          <w:rFonts w:ascii="Times New Roman" w:hAnsi="Times New Roman" w:cs="Times New Roman"/>
          <w:color w:val="000000"/>
          <w:sz w:val="48"/>
          <w:szCs w:val="48"/>
        </w:rPr>
        <w:t>Информационная справка о школе</w:t>
      </w:r>
      <w:r w:rsidR="001F0B41">
        <w:rPr>
          <w:rFonts w:ascii="Times New Roman" w:hAnsi="Times New Roman" w:cs="Times New Roman"/>
          <w:color w:val="000000"/>
          <w:sz w:val="48"/>
          <w:szCs w:val="48"/>
        </w:rPr>
        <w:t xml:space="preserve">     7</w:t>
      </w:r>
    </w:p>
    <w:p w:rsidR="00F36288" w:rsidRPr="00F36288" w:rsidRDefault="00F36288" w:rsidP="001F0B41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F36288">
        <w:rPr>
          <w:rFonts w:ascii="Times New Roman" w:hAnsi="Times New Roman" w:cs="Times New Roman"/>
          <w:color w:val="000000"/>
          <w:sz w:val="48"/>
          <w:szCs w:val="48"/>
        </w:rPr>
        <w:t>Общие сведения о школе</w:t>
      </w:r>
      <w:r w:rsidR="001F0B41">
        <w:rPr>
          <w:rFonts w:ascii="Times New Roman" w:hAnsi="Times New Roman" w:cs="Times New Roman"/>
          <w:color w:val="000000"/>
          <w:sz w:val="48"/>
          <w:szCs w:val="48"/>
        </w:rPr>
        <w:t xml:space="preserve">                     8</w:t>
      </w:r>
    </w:p>
    <w:p w:rsidR="00F36288" w:rsidRDefault="00F36288" w:rsidP="001F0B41">
      <w:pPr>
        <w:pStyle w:val="a3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F36288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Аналити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ко-прогностическое обоснование П</w:t>
      </w:r>
      <w:r w:rsidR="001F0B4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рограммы                    11            </w:t>
      </w:r>
    </w:p>
    <w:p w:rsidR="00F36288" w:rsidRDefault="00F36288" w:rsidP="001F0B41">
      <w:pPr>
        <w:pStyle w:val="a3"/>
        <w:spacing w:after="0" w:line="240" w:lineRule="auto"/>
        <w:ind w:left="1080"/>
        <w:textAlignment w:val="top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F36288" w:rsidRPr="00F36288" w:rsidRDefault="00F36288" w:rsidP="001F0B41">
      <w:pPr>
        <w:pStyle w:val="a3"/>
        <w:numPr>
          <w:ilvl w:val="0"/>
          <w:numId w:val="3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F36288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При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оритетные направления </w:t>
      </w:r>
      <w:r w:rsidR="001F0B4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Программы</w:t>
      </w:r>
      <w:r w:rsidR="001F0B4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                                         14  </w:t>
      </w:r>
    </w:p>
    <w:p w:rsidR="00F36288" w:rsidRPr="00F36288" w:rsidRDefault="00F36288" w:rsidP="001F0B41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288" w:rsidRPr="00F36288" w:rsidRDefault="00F36288" w:rsidP="001F0B4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Сроки реализации Программы</w:t>
      </w:r>
      <w:r w:rsidR="001F0B4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         24</w:t>
      </w:r>
    </w:p>
    <w:p w:rsidR="00F36288" w:rsidRPr="00F36288" w:rsidRDefault="00F36288" w:rsidP="001F0B41">
      <w:pPr>
        <w:spacing w:line="360" w:lineRule="auto"/>
        <w:rPr>
          <w:color w:val="000000"/>
          <w:sz w:val="48"/>
          <w:szCs w:val="48"/>
        </w:rPr>
      </w:pPr>
    </w:p>
    <w:p w:rsidR="00C54663" w:rsidRPr="00247399" w:rsidRDefault="00C54663" w:rsidP="001F0B41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48"/>
          <w:szCs w:val="48"/>
        </w:rPr>
        <w:t xml:space="preserve">   </w:t>
      </w:r>
    </w:p>
    <w:p w:rsidR="00C54663" w:rsidRPr="00BB5B46" w:rsidRDefault="00C54663" w:rsidP="00C54663">
      <w:pPr>
        <w:spacing w:line="36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</w:t>
      </w:r>
    </w:p>
    <w:p w:rsidR="00C54663" w:rsidRDefault="00C54663" w:rsidP="00C54663">
      <w:pPr>
        <w:spacing w:line="360" w:lineRule="auto"/>
        <w:rPr>
          <w:b/>
          <w:color w:val="000000"/>
          <w:sz w:val="28"/>
          <w:szCs w:val="28"/>
        </w:rPr>
      </w:pPr>
    </w:p>
    <w:p w:rsidR="00C54663" w:rsidRDefault="00C54663" w:rsidP="00C54663">
      <w:pPr>
        <w:spacing w:line="360" w:lineRule="auto"/>
        <w:rPr>
          <w:b/>
          <w:color w:val="000000"/>
          <w:sz w:val="28"/>
          <w:szCs w:val="28"/>
        </w:rPr>
      </w:pPr>
    </w:p>
    <w:p w:rsidR="00C54663" w:rsidRDefault="00C54663" w:rsidP="00C54663">
      <w:pPr>
        <w:spacing w:line="360" w:lineRule="auto"/>
        <w:rPr>
          <w:b/>
          <w:color w:val="000000"/>
          <w:sz w:val="28"/>
          <w:szCs w:val="28"/>
        </w:rPr>
      </w:pPr>
    </w:p>
    <w:p w:rsidR="00C54663" w:rsidRDefault="00C54663" w:rsidP="00C54663">
      <w:pPr>
        <w:spacing w:line="360" w:lineRule="auto"/>
        <w:rPr>
          <w:b/>
          <w:color w:val="000000"/>
          <w:sz w:val="28"/>
          <w:szCs w:val="28"/>
        </w:rPr>
      </w:pPr>
    </w:p>
    <w:p w:rsidR="00C54663" w:rsidRDefault="00C54663" w:rsidP="00AA7BF3">
      <w:pPr>
        <w:spacing w:before="100" w:beforeAutospacing="1" w:after="100" w:afterAutospacing="1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663" w:rsidRDefault="00C54663" w:rsidP="00AA7BF3">
      <w:pPr>
        <w:spacing w:before="100" w:beforeAutospacing="1" w:after="100" w:afterAutospacing="1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BF3" w:rsidRPr="00D26D1C" w:rsidRDefault="001F0B41" w:rsidP="001F0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</w:t>
      </w:r>
      <w:r w:rsidR="00AA7BF3" w:rsidRPr="00D2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школы </w:t>
      </w:r>
      <w:r w:rsidR="00B75A32" w:rsidRPr="00D26D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Программа) на 2011 - 2015</w:t>
      </w:r>
      <w:r w:rsidR="00AA7BF3" w:rsidRPr="00D2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представляет собой долгосрочный нормативно-управленческий документ, представляющий  основные тенденции, главные цели, задачи и направления обучения, воспитания,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 результаты, критерии их оценки.</w:t>
      </w:r>
      <w:r w:rsidR="00AA7BF3" w:rsidRPr="00D26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Основные цели и задачи Программы соответствуют целям и задачам  Федеральной программы развития образования, национальной образовательной инициативе «Наша новая школа», учитывают социально-экономические, культурные, демографические и другие особенности окружающего социума.</w:t>
      </w:r>
      <w:r w:rsidR="00AA7BF3" w:rsidRPr="00D26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 процессе реализации Программы в рамках деятельности школы предполагается развитие модели школы, которая всесторонне учитывает сущность, содержание, организацию, а также условия и факторы продуктивного процесса обучения и воспитания.</w:t>
      </w:r>
    </w:p>
    <w:p w:rsidR="00AA7BF3" w:rsidRPr="00D26D1C" w:rsidRDefault="0007793B" w:rsidP="00AA7BF3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="00AA7BF3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Паспорт  программы развития муниципального бюджетного общеобразовательного  учреждения  средней общеобразовательной школы № 24 города Хадыженска Апшеронского района Краснодарского края </w:t>
      </w:r>
    </w:p>
    <w:p w:rsidR="00AA7BF3" w:rsidRPr="00D26D1C" w:rsidRDefault="00AA7BF3" w:rsidP="00AA7BF3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1"/>
        <w:gridCol w:w="6685"/>
      </w:tblGrid>
      <w:tr w:rsidR="00AA7BF3" w:rsidRPr="00D26D1C" w:rsidTr="0007793B">
        <w:trPr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F3" w:rsidRPr="00D26D1C" w:rsidRDefault="00AA7BF3" w:rsidP="00AA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F3" w:rsidRPr="00D26D1C" w:rsidRDefault="00AA7BF3" w:rsidP="00AA7BF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развития муниципального бюджетного общеобразовательного  учреждения  средней общеобразовательной школы № 24 города Хадыженска Апшеронского района Краснодарского края </w:t>
            </w:r>
          </w:p>
          <w:p w:rsidR="00AA7BF3" w:rsidRPr="00D26D1C" w:rsidRDefault="00AA7BF3" w:rsidP="00AA7BF3">
            <w:pPr>
              <w:spacing w:after="0" w:line="240" w:lineRule="auto"/>
              <w:ind w:left="851" w:hanging="142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AA7BF3" w:rsidRPr="00D26D1C" w:rsidRDefault="00AA7BF3" w:rsidP="002A0BF2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793B" w:rsidRPr="00D26D1C" w:rsidTr="0007793B">
        <w:trPr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793B" w:rsidRPr="00D26D1C" w:rsidRDefault="0007793B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793B" w:rsidRPr="00D26D1C" w:rsidRDefault="0007793B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закон «Об образовании» с учётом изменений, внесённых Федеральным законом в 2011 году;</w:t>
            </w:r>
          </w:p>
          <w:p w:rsidR="0007793B" w:rsidRPr="00D26D1C" w:rsidRDefault="0007793B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образовательная инициатива «Наша новая школа», утверждённая Президентом Российской Федерации от 04.02.2010 г. № Пр-271;</w:t>
            </w:r>
          </w:p>
          <w:p w:rsidR="0007793B" w:rsidRPr="00D26D1C" w:rsidRDefault="0007793B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06.10.2010 г. № 373;</w:t>
            </w:r>
          </w:p>
          <w:p w:rsidR="0007793B" w:rsidRPr="00D26D1C" w:rsidRDefault="0007793B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действий по модернизации общего образования на 2011-2015г.г., утверждённый Распоряжением Правительства Российской Федерации от 07.09.2010 г. № 1507-р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AA7BF3" w:rsidRPr="00D26D1C" w:rsidTr="0007793B">
        <w:trPr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Разработчики программы развития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Педагогический коллектив МБОУСОШ № 24 города Хадыженска Апшеронского района Краснодарского края  </w:t>
            </w:r>
          </w:p>
        </w:tc>
      </w:tr>
      <w:tr w:rsidR="00AA7BF3" w:rsidRPr="00D26D1C" w:rsidTr="0007793B">
        <w:trPr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конкретных механизмов, способствующих обеспечению доступного и качественного образования и успешности каждого участника  образовательного процесса.</w:t>
            </w:r>
          </w:p>
        </w:tc>
      </w:tr>
      <w:tr w:rsidR="00AA7BF3" w:rsidRPr="00D26D1C" w:rsidTr="0007793B">
        <w:trPr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Введение новых Федеральных государственных стандартов  в образовательный процесс</w:t>
            </w:r>
          </w:p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 Внедрение новых педагогических технологий. Создание  эффективной  материальной базы для их внедрения.</w:t>
            </w:r>
          </w:p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Развитие личностных качеств ребёнка: физических, психических, интеллектуальных, нравственных, патриотических, способствовать  процессу саморазвития обучающихся. </w:t>
            </w:r>
          </w:p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Создание «ситуации успеха» для каждого участника образовательного процесса.</w:t>
            </w:r>
          </w:p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Совершенствование работы с талантливыми детьми.</w:t>
            </w:r>
          </w:p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6. Совершенствование системы </w:t>
            </w:r>
            <w:proofErr w:type="spell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работы с </w:t>
            </w:r>
            <w:proofErr w:type="gram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Совершенствование работы по сохранению и укреплению здоровья.</w:t>
            </w:r>
          </w:p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Сохранение и преумножение качества работы педагогических кадров.</w:t>
            </w:r>
          </w:p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 Оптимизация управления ОУ, создание условий, обеспечивающих возможность непрерывной и стабильной работы школы в инновационном режиме.</w:t>
            </w:r>
          </w:p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 Формирование материально- технической базы, обеспечивающей эффективность образовательного процесса.</w:t>
            </w:r>
          </w:p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 Установление широких связей с семьёй и социумом.</w:t>
            </w:r>
          </w:p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 Активное участие образовательного учреждения в развитии инфраструктуры города и городского сообщества.</w:t>
            </w:r>
          </w:p>
          <w:p w:rsidR="00AA7BF3" w:rsidRPr="00D26D1C" w:rsidRDefault="00AA7BF3" w:rsidP="002A0BF2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A7BF3" w:rsidRPr="00D26D1C" w:rsidTr="0007793B">
        <w:trPr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 этапы реализации     программы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реализуется в период 2011-2015г.г.:</w:t>
            </w:r>
          </w:p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этап -  инновационный (2011 – 2013 г.г.):</w:t>
            </w:r>
          </w:p>
          <w:p w:rsidR="00AA7BF3" w:rsidRPr="00D26D1C" w:rsidRDefault="00AA7BF3" w:rsidP="002A0BF2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sym w:font="Symbol" w:char="F0B7"/>
            </w: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осуществляются меры по повышению  эффективности работы школы в условиях реализации новой государственной политики в соответствии с требованиями национальной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образовательной  инициативы «Наша новая школа».</w:t>
            </w:r>
          </w:p>
          <w:p w:rsidR="00AA7BF3" w:rsidRPr="00D26D1C" w:rsidRDefault="00AA7BF3" w:rsidP="00AA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этап -  2013 – 2015 годы:</w:t>
            </w:r>
          </w:p>
          <w:p w:rsidR="00AA7BF3" w:rsidRPr="00D26D1C" w:rsidRDefault="00AA7BF3" w:rsidP="002A0BF2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>   </w:t>
            </w: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sym w:font="Symbol" w:char="F0B7"/>
            </w: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качества и обеспечение доступности современного образования в рамках комплексной модернизации образования  Российской Федерации.</w:t>
            </w:r>
          </w:p>
        </w:tc>
      </w:tr>
      <w:tr w:rsidR="00AA7BF3" w:rsidRPr="00D26D1C" w:rsidTr="0007793B">
        <w:trPr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F3" w:rsidRPr="00D26D1C" w:rsidRDefault="00AA7BF3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Основные исполнители основных мероприятий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616" w:rsidRPr="00D26D1C" w:rsidRDefault="00AA7BF3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sym w:font="Symbol" w:char="F0B7"/>
            </w: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  <w:r w:rsidR="00054616"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 w:rsidR="00054616"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sym w:font="Symbol" w:char="F0B7"/>
            </w: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 коллектив шк</w:t>
            </w:r>
            <w:r w:rsidR="00054616"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олы;</w:t>
            </w:r>
          </w:p>
          <w:p w:rsidR="00AA7BF3" w:rsidRPr="00D26D1C" w:rsidRDefault="00AA7BF3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sym w:font="Symbol" w:char="F0B7"/>
            </w: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 школы</w:t>
            </w:r>
          </w:p>
          <w:p w:rsidR="00AA7BF3" w:rsidRPr="00D26D1C" w:rsidRDefault="00AA7BF3" w:rsidP="002A0BF2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A7BF3" w:rsidRPr="00D26D1C" w:rsidTr="0007793B">
        <w:trPr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F3" w:rsidRPr="00D26D1C" w:rsidRDefault="00AA7BF3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Объёмы и источники финансирования программы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F3" w:rsidRPr="00D26D1C" w:rsidRDefault="00AA7BF3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программы  за счёт средств источников бюджетного финансирования школы</w:t>
            </w:r>
          </w:p>
          <w:p w:rsidR="00AA7BF3" w:rsidRPr="00D26D1C" w:rsidRDefault="00AA7BF3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A7BF3" w:rsidRPr="00D26D1C" w:rsidTr="0007793B">
        <w:trPr>
          <w:trHeight w:val="5265"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BF3" w:rsidRPr="00D26D1C" w:rsidRDefault="00AA7BF3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4616" w:rsidRPr="00D26D1C" w:rsidRDefault="00AA7BF3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sym w:font="Symbol" w:char="F0B7"/>
            </w: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исполнением программы развития образовательного учреждения осуществляется администрацией школы и представителями  родительского комитета школы, Советом учреждения в  пределах своих полномочий и в соответствии с законодательство</w:t>
            </w:r>
          </w:p>
          <w:p w:rsidR="00054616" w:rsidRPr="00D26D1C" w:rsidRDefault="00AA7BF3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sym w:font="Symbol" w:char="F0B7"/>
            </w: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школы несёт ответственность за ход и конечные результаты реализации программы, рациональное использование выделяемых на её выполнение финансовых средств, определяет формы и методы управления реализацией программы в целом.</w:t>
            </w:r>
          </w:p>
          <w:p w:rsidR="0007793B" w:rsidRPr="00D26D1C" w:rsidRDefault="00AA7BF3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sym w:font="Symbol" w:char="F0B7"/>
            </w:r>
            <w:r w:rsidRPr="00D26D1C">
              <w:rPr>
                <w:rFonts w:ascii="Times New Roman" w:eastAsia="Symbo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итогам каждого года реализации программы администрация школы представляет публичный отчёт об итогах выполнения программы и результатах развития школы.</w:t>
            </w:r>
          </w:p>
        </w:tc>
      </w:tr>
      <w:tr w:rsidR="0007793B" w:rsidRPr="00D26D1C" w:rsidTr="0007793B">
        <w:trPr>
          <w:trHeight w:val="28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сравнению с 2011 г. к концу срока реализации Программы в 2015 году планируется:</w:t>
            </w:r>
          </w:p>
          <w:p w:rsidR="0007793B" w:rsidRPr="00D26D1C" w:rsidRDefault="0007793B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Доступное  качественное образование для каждого ученика.</w:t>
            </w:r>
          </w:p>
          <w:p w:rsidR="0007793B" w:rsidRPr="00D26D1C" w:rsidRDefault="0007793B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Обеспечение перехода образовательного учреждения на новый Федеральный государственный  стандарт образования.</w:t>
            </w:r>
          </w:p>
          <w:p w:rsidR="0007793B" w:rsidRPr="00D26D1C" w:rsidRDefault="0007793B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Создание образовательного пространства, ориентированного на успех.</w:t>
            </w:r>
          </w:p>
          <w:p w:rsidR="0007793B" w:rsidRPr="00D26D1C" w:rsidRDefault="0007793B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Высокая</w:t>
            </w:r>
            <w:proofErr w:type="gram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духовно-нравственных, патриотических и гражданских качеств личности обучающихся.</w:t>
            </w:r>
          </w:p>
          <w:p w:rsidR="0007793B" w:rsidRPr="00D26D1C" w:rsidRDefault="0007793B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Сохранение и укрепление здоровья </w:t>
            </w:r>
            <w:proofErr w:type="gram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7793B" w:rsidRPr="00D26D1C" w:rsidRDefault="0007793B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6.Хорошо развитая материально-техническая база школы, способствующая реализации образовательных потребностей в соответствии с ФГОС,  соответствующая требованиям </w:t>
            </w:r>
            <w:proofErr w:type="spell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САНпина</w:t>
            </w:r>
            <w:proofErr w:type="spell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безопасным условиям функционирования образовательного учреждения.</w:t>
            </w:r>
          </w:p>
          <w:p w:rsidR="0007793B" w:rsidRPr="00D26D1C" w:rsidRDefault="0007793B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Создание единого информационного пространства на основе ИКТ.</w:t>
            </w:r>
          </w:p>
          <w:p w:rsidR="0007793B" w:rsidRPr="00D26D1C" w:rsidRDefault="0007793B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Повышение степени удовлетворённости социума работой  образовательного учреждения, привлекательности школы в местном сообществе.</w:t>
            </w:r>
          </w:p>
          <w:p w:rsidR="0007793B" w:rsidRPr="00D26D1C" w:rsidRDefault="0007793B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 Саморазвитие и профессиональное совершенствование членов педагогического коллектива.</w:t>
            </w:r>
          </w:p>
          <w:p w:rsidR="0007793B" w:rsidRPr="00D26D1C" w:rsidRDefault="0007793B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 Повышение эффективности работы управления школы</w:t>
            </w:r>
          </w:p>
          <w:p w:rsidR="0007793B" w:rsidRPr="00D26D1C" w:rsidRDefault="0007793B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 Подготовка выпускников образованных, конкурентоспособных на рынке труда, ориентированных на личный успех и умеющих адаптироваться в окружающем мире и противостоять негативным проявлениям  действительности</w:t>
            </w:r>
          </w:p>
        </w:tc>
      </w:tr>
      <w:tr w:rsidR="0007793B" w:rsidRPr="00D26D1C" w:rsidTr="0007793B">
        <w:trPr>
          <w:trHeight w:val="34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793B" w:rsidRPr="00D26D1C" w:rsidRDefault="0007793B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Кем принята программа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793B" w:rsidRPr="00D26D1C" w:rsidRDefault="0007793B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согласована педагогическим советом    (протокол №1 от 30.08.2011),  предложена для обсуждения  родителям и местному сообществу на сайте образовательного учреждения</w:t>
            </w:r>
          </w:p>
        </w:tc>
      </w:tr>
      <w:tr w:rsidR="0007793B" w:rsidRPr="00D26D1C" w:rsidTr="0007793B">
        <w:trPr>
          <w:trHeight w:val="28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и полное наименование школы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352680, Краснодарский край, Апшеронский район, город Хадыженск, улица Красноармейская, 138а </w:t>
            </w:r>
          </w:p>
          <w:p w:rsidR="0007793B" w:rsidRPr="00D26D1C" w:rsidRDefault="0007793B" w:rsidP="0005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общеобразовательное учреждение  средняя общеобразовательная школа № 24</w:t>
            </w:r>
          </w:p>
          <w:p w:rsidR="0007793B" w:rsidRPr="00D26D1C" w:rsidRDefault="0007793B" w:rsidP="002A0BF2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AA7BF3" w:rsidRPr="00D26D1C" w:rsidRDefault="00AA7BF3" w:rsidP="00AA7BF3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F32FA" w:rsidRPr="00D26D1C" w:rsidRDefault="006F32FA" w:rsidP="00AA7BF3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2FA" w:rsidRPr="00D26D1C" w:rsidRDefault="006F32FA" w:rsidP="00AA7BF3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2FA" w:rsidRPr="00D26D1C" w:rsidRDefault="006F32FA" w:rsidP="00AA7BF3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2FA" w:rsidRPr="00D26D1C" w:rsidRDefault="006F32FA" w:rsidP="00AA7BF3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2FA" w:rsidRPr="00D26D1C" w:rsidRDefault="006F32FA" w:rsidP="00AA7BF3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2FA" w:rsidRPr="00D26D1C" w:rsidRDefault="006F32FA" w:rsidP="00AA7BF3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2FA" w:rsidRPr="00D26D1C" w:rsidRDefault="006F32FA" w:rsidP="00AA7BF3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2FA" w:rsidRPr="00D26D1C" w:rsidRDefault="006F32FA" w:rsidP="00AA7BF3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2FA" w:rsidRPr="00D26D1C" w:rsidRDefault="006F32FA" w:rsidP="00AA7BF3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0B41" w:rsidRDefault="001F0B41" w:rsidP="0007793B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0B41" w:rsidRDefault="001F0B41" w:rsidP="0007793B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0B41" w:rsidRDefault="001F0B41" w:rsidP="0007793B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2FA" w:rsidRDefault="0007793B" w:rsidP="0007793B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6F32FA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справка о школе</w:t>
      </w:r>
    </w:p>
    <w:p w:rsidR="0007793B" w:rsidRPr="00D26D1C" w:rsidRDefault="0007793B" w:rsidP="0007793B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2FA" w:rsidRPr="00D26D1C" w:rsidRDefault="006F32FA" w:rsidP="006F32FA">
      <w:pPr>
        <w:pStyle w:val="a3"/>
        <w:numPr>
          <w:ilvl w:val="0"/>
          <w:numId w:val="2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№24</w:t>
      </w:r>
    </w:p>
    <w:p w:rsidR="006F32FA" w:rsidRPr="00D26D1C" w:rsidRDefault="00D26D1C" w:rsidP="006F32FA">
      <w:pPr>
        <w:pStyle w:val="a3"/>
        <w:numPr>
          <w:ilvl w:val="0"/>
          <w:numId w:val="2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Юридический адрес: 352680 Краснодарский край, Апшеронский район, город Хадыженск, улица Красноармейская, 138А</w:t>
      </w:r>
    </w:p>
    <w:p w:rsidR="00D26D1C" w:rsidRPr="00D26D1C" w:rsidRDefault="00D26D1C" w:rsidP="00D26D1C">
      <w:pPr>
        <w:pStyle w:val="a3"/>
        <w:numPr>
          <w:ilvl w:val="0"/>
          <w:numId w:val="2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Фактический адрес: 352680 Краснодарский край, Апшеронский район, город Хадыженск, улица Красноармейская, 138А</w:t>
      </w:r>
    </w:p>
    <w:p w:rsidR="00D26D1C" w:rsidRPr="00D26D1C" w:rsidRDefault="00D26D1C" w:rsidP="006F32FA">
      <w:pPr>
        <w:pStyle w:val="a3"/>
        <w:numPr>
          <w:ilvl w:val="0"/>
          <w:numId w:val="2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Телефон: (886152) 4-17-97</w:t>
      </w:r>
    </w:p>
    <w:p w:rsidR="00D26D1C" w:rsidRPr="00D26D1C" w:rsidRDefault="00D26D1C" w:rsidP="006F32FA">
      <w:pPr>
        <w:pStyle w:val="a3"/>
        <w:numPr>
          <w:ilvl w:val="0"/>
          <w:numId w:val="2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Факс: (886152) 4-17-97</w:t>
      </w:r>
    </w:p>
    <w:p w:rsidR="00D26D1C" w:rsidRPr="00D26D1C" w:rsidRDefault="00D26D1C" w:rsidP="006F32FA">
      <w:pPr>
        <w:pStyle w:val="a3"/>
        <w:numPr>
          <w:ilvl w:val="0"/>
          <w:numId w:val="2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Учредители: Управление образования администрации муниципального образования Апшеронский район</w:t>
      </w:r>
    </w:p>
    <w:p w:rsidR="00D26D1C" w:rsidRPr="00D26D1C" w:rsidRDefault="00D26D1C" w:rsidP="006F32FA">
      <w:pPr>
        <w:pStyle w:val="a3"/>
        <w:numPr>
          <w:ilvl w:val="0"/>
          <w:numId w:val="2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</w:t>
      </w:r>
      <w:proofErr w:type="gramStart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301 учащийся</w:t>
      </w:r>
    </w:p>
    <w:p w:rsidR="00D26D1C" w:rsidRPr="00D26D1C" w:rsidRDefault="00D26D1C" w:rsidP="006F32FA">
      <w:pPr>
        <w:pStyle w:val="a3"/>
        <w:numPr>
          <w:ilvl w:val="0"/>
          <w:numId w:val="2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педагогического персонала: 18 человек</w:t>
      </w:r>
    </w:p>
    <w:p w:rsidR="00D26D1C" w:rsidRPr="00D26D1C" w:rsidRDefault="00D26D1C" w:rsidP="006F32FA">
      <w:pPr>
        <w:pStyle w:val="a3"/>
        <w:numPr>
          <w:ilvl w:val="0"/>
          <w:numId w:val="2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управленческого персонала: 5 человек</w:t>
      </w:r>
    </w:p>
    <w:p w:rsidR="00D26D1C" w:rsidRPr="00D26D1C" w:rsidRDefault="00D26D1C" w:rsidP="006F32FA">
      <w:pPr>
        <w:pStyle w:val="a3"/>
        <w:numPr>
          <w:ilvl w:val="0"/>
          <w:numId w:val="2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вспомогательного, обслуживающего и технического персонала: 10 человек</w:t>
      </w:r>
    </w:p>
    <w:p w:rsidR="00D26D1C" w:rsidRDefault="00D26D1C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D26D1C">
      <w:pPr>
        <w:pStyle w:val="a3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4616" w:rsidRPr="00D26D1C" w:rsidRDefault="0007793B" w:rsidP="002A0BF2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школе.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24 располагается на территории  Апшеронского района  и оказывает  образовательные и воспитательные услуги по обеспечению бесплатного начального, основного и среднего (полного)  образования всех детей школьного возраста, проживающих в микрорайоне школы.</w:t>
      </w:r>
    </w:p>
    <w:p w:rsidR="00054616" w:rsidRPr="00D26D1C" w:rsidRDefault="006F32FA" w:rsidP="006F32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C">
        <w:rPr>
          <w:rFonts w:ascii="Times New Roman" w:hAnsi="Times New Roman" w:cs="Times New Roman"/>
          <w:sz w:val="28"/>
          <w:szCs w:val="28"/>
        </w:rPr>
        <w:t xml:space="preserve">             Расположилась школа в самом живописном уголке города Хадыженска, ее первоначальное название «</w:t>
      </w:r>
      <w:proofErr w:type="spellStart"/>
      <w:r w:rsidRPr="00D26D1C">
        <w:rPr>
          <w:rFonts w:ascii="Times New Roman" w:hAnsi="Times New Roman" w:cs="Times New Roman"/>
          <w:sz w:val="28"/>
          <w:szCs w:val="28"/>
        </w:rPr>
        <w:t>Гуриевская</w:t>
      </w:r>
      <w:proofErr w:type="spellEnd"/>
      <w:r w:rsidRPr="00D26D1C">
        <w:rPr>
          <w:rFonts w:ascii="Times New Roman" w:hAnsi="Times New Roman" w:cs="Times New Roman"/>
          <w:sz w:val="28"/>
          <w:szCs w:val="28"/>
        </w:rPr>
        <w:t xml:space="preserve">, начальная, малокомплектная», открыта в 1948 году в доме </w:t>
      </w:r>
      <w:proofErr w:type="spellStart"/>
      <w:r w:rsidRPr="00D26D1C">
        <w:rPr>
          <w:rFonts w:ascii="Times New Roman" w:hAnsi="Times New Roman" w:cs="Times New Roman"/>
          <w:sz w:val="28"/>
          <w:szCs w:val="28"/>
        </w:rPr>
        <w:t>Болотовых</w:t>
      </w:r>
      <w:proofErr w:type="gramStart"/>
      <w:r w:rsidRPr="00D26D1C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D26D1C">
        <w:rPr>
          <w:rFonts w:ascii="Times New Roman" w:hAnsi="Times New Roman" w:cs="Times New Roman"/>
          <w:sz w:val="28"/>
          <w:szCs w:val="28"/>
        </w:rPr>
        <w:t xml:space="preserve"> 1954 года она стала семилетней школой №60 и была переведена в </w:t>
      </w:r>
      <w:proofErr w:type="spellStart"/>
      <w:r w:rsidRPr="00D26D1C">
        <w:rPr>
          <w:rFonts w:ascii="Times New Roman" w:hAnsi="Times New Roman" w:cs="Times New Roman"/>
          <w:sz w:val="28"/>
          <w:szCs w:val="28"/>
        </w:rPr>
        <w:t>поселокВЦСПС</w:t>
      </w:r>
      <w:proofErr w:type="spellEnd"/>
      <w:r w:rsidRPr="00D26D1C">
        <w:rPr>
          <w:rFonts w:ascii="Times New Roman" w:hAnsi="Times New Roman" w:cs="Times New Roman"/>
          <w:sz w:val="28"/>
          <w:szCs w:val="28"/>
        </w:rPr>
        <w:t>.</w:t>
      </w:r>
      <w:r w:rsidRPr="00D26D1C">
        <w:rPr>
          <w:rFonts w:ascii="Times New Roman" w:hAnsi="Times New Roman" w:cs="Times New Roman"/>
          <w:sz w:val="28"/>
          <w:szCs w:val="28"/>
        </w:rPr>
        <w:br/>
        <w:t xml:space="preserve">             С 1956 года расположилась во дворе нынешней школы №24, а в 1964 году стала восьмилетней.</w:t>
      </w:r>
      <w:r w:rsidRPr="00D26D1C">
        <w:rPr>
          <w:rFonts w:ascii="Times New Roman" w:hAnsi="Times New Roman" w:cs="Times New Roman"/>
          <w:sz w:val="28"/>
          <w:szCs w:val="28"/>
        </w:rPr>
        <w:br/>
        <w:t xml:space="preserve">             В 1966 году под руководством директора </w:t>
      </w:r>
      <w:proofErr w:type="spellStart"/>
      <w:r w:rsidRPr="00D26D1C">
        <w:rPr>
          <w:rFonts w:ascii="Times New Roman" w:hAnsi="Times New Roman" w:cs="Times New Roman"/>
          <w:sz w:val="28"/>
          <w:szCs w:val="28"/>
        </w:rPr>
        <w:t>Пугаченко</w:t>
      </w:r>
      <w:proofErr w:type="spellEnd"/>
      <w:r w:rsidRPr="00D26D1C">
        <w:rPr>
          <w:rFonts w:ascii="Times New Roman" w:hAnsi="Times New Roman" w:cs="Times New Roman"/>
          <w:sz w:val="28"/>
          <w:szCs w:val="28"/>
        </w:rPr>
        <w:t xml:space="preserve"> В.И. было начало строительство нового здания, с 1 сентября 1972 года в нем начались занятия. 18 августа 1992 года, благодаря усилиям директора </w:t>
      </w:r>
      <w:proofErr w:type="spellStart"/>
      <w:r w:rsidRPr="00D26D1C">
        <w:rPr>
          <w:rFonts w:ascii="Times New Roman" w:hAnsi="Times New Roman" w:cs="Times New Roman"/>
          <w:sz w:val="28"/>
          <w:szCs w:val="28"/>
        </w:rPr>
        <w:t>Гогошидзе</w:t>
      </w:r>
      <w:proofErr w:type="spellEnd"/>
      <w:r w:rsidRPr="00D26D1C">
        <w:rPr>
          <w:rFonts w:ascii="Times New Roman" w:hAnsi="Times New Roman" w:cs="Times New Roman"/>
          <w:sz w:val="28"/>
          <w:szCs w:val="28"/>
        </w:rPr>
        <w:t xml:space="preserve"> А.Я., школа становится средней.</w:t>
      </w:r>
      <w:r w:rsidRPr="00D26D1C">
        <w:rPr>
          <w:rFonts w:ascii="Times New Roman" w:hAnsi="Times New Roman" w:cs="Times New Roman"/>
          <w:sz w:val="28"/>
          <w:szCs w:val="28"/>
        </w:rPr>
        <w:br/>
        <w:t xml:space="preserve">             С 1994 года директором нашей школы является заслуженный учитель России Небоженко Татьяна Александровна. Сейчас в нашей школе 11 прекрасно оборудованных классных комнат, спортивный зал, тренажерный и компьютерный классы, актовый зал, столовая, спортивная площадка.</w:t>
      </w:r>
      <w:r w:rsidRPr="00D26D1C">
        <w:rPr>
          <w:rFonts w:ascii="Times New Roman" w:hAnsi="Times New Roman" w:cs="Times New Roman"/>
          <w:sz w:val="28"/>
          <w:szCs w:val="28"/>
        </w:rPr>
        <w:br/>
        <w:t xml:space="preserve">            В своем развитии школа прошла несколько этапов:</w:t>
      </w:r>
      <w:r w:rsidRPr="00D26D1C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D26D1C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D26D1C">
        <w:rPr>
          <w:rFonts w:ascii="Times New Roman" w:hAnsi="Times New Roman" w:cs="Times New Roman"/>
          <w:sz w:val="28"/>
          <w:szCs w:val="28"/>
        </w:rPr>
        <w:t xml:space="preserve"> – традиционная школа.</w:t>
      </w:r>
      <w:r w:rsidRPr="00D26D1C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D26D1C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D26D1C">
        <w:rPr>
          <w:rFonts w:ascii="Times New Roman" w:hAnsi="Times New Roman" w:cs="Times New Roman"/>
          <w:sz w:val="28"/>
          <w:szCs w:val="28"/>
        </w:rPr>
        <w:t xml:space="preserve"> – адаптивная школа. В ходе данного этапа реализовывалась модель     подготовки выпускника, ориентированную на социальную адаптацию к современным условиям жизни.</w:t>
      </w:r>
      <w:r w:rsidRPr="00D26D1C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D26D1C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D26D1C">
        <w:rPr>
          <w:rFonts w:ascii="Times New Roman" w:hAnsi="Times New Roman" w:cs="Times New Roman"/>
          <w:sz w:val="28"/>
          <w:szCs w:val="28"/>
        </w:rPr>
        <w:t xml:space="preserve"> -  школа </w:t>
      </w:r>
      <w:proofErr w:type="gramStart"/>
      <w:r w:rsidRPr="00D26D1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26D1C">
        <w:rPr>
          <w:rFonts w:ascii="Times New Roman" w:hAnsi="Times New Roman" w:cs="Times New Roman"/>
          <w:sz w:val="28"/>
          <w:szCs w:val="28"/>
        </w:rPr>
        <w:t xml:space="preserve">кспериментальная площадка. На этом этапе основным содержанием деятельности становится апробация в экспериментальном режиме новой модели организации образовательного процесса в условиях </w:t>
      </w:r>
      <w:proofErr w:type="spellStart"/>
      <w:r w:rsidRPr="00D26D1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26D1C">
        <w:rPr>
          <w:rFonts w:ascii="Times New Roman" w:hAnsi="Times New Roman" w:cs="Times New Roman"/>
          <w:sz w:val="28"/>
          <w:szCs w:val="28"/>
        </w:rPr>
        <w:t xml:space="preserve"> среды с использованием </w:t>
      </w:r>
      <w:proofErr w:type="spellStart"/>
      <w:r w:rsidRPr="00D26D1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26D1C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Pr="00D26D1C">
        <w:rPr>
          <w:rFonts w:ascii="Times New Roman" w:hAnsi="Times New Roman" w:cs="Times New Roman"/>
          <w:sz w:val="28"/>
          <w:szCs w:val="28"/>
        </w:rPr>
        <w:br/>
      </w:r>
      <w:r w:rsidR="000779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в школе обучается 301 учащийся с 1 по 11 класс. </w:t>
      </w:r>
      <w:r w:rsidRPr="00D26D1C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образовательного процесса уделяют большое внимание развитию материально- технического оснащения школы для повышения качества образования:</w:t>
      </w:r>
    </w:p>
    <w:p w:rsidR="00054616" w:rsidRPr="00D26D1C" w:rsidRDefault="00054616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оборудованы кабинеты химии, физики, русского языка и литературы, ОБЖ, английского языка, математики, истории, кабинет начальных классов; </w:t>
      </w:r>
    </w:p>
    <w:p w:rsidR="00054616" w:rsidRPr="00D26D1C" w:rsidRDefault="00054616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есть постоянный выход в Интернет, локальная сеть;</w:t>
      </w:r>
    </w:p>
    <w:p w:rsidR="00054616" w:rsidRPr="00D26D1C" w:rsidRDefault="00054616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школа обеспечена компьютерной периферией (принтеры, сканеры, ксероксы, мультимедиа проекторы, ц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ифровой фотоаппарат), интерактивными  досками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54616" w:rsidRPr="00D26D1C" w:rsidRDefault="002A0BF2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оборудована столовая на 60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посадочных мест.</w:t>
      </w:r>
    </w:p>
    <w:p w:rsidR="00054616" w:rsidRPr="00D26D1C" w:rsidRDefault="006F32FA" w:rsidP="006F32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формируются  курсы по выбору и кружки, способствующие целостному гармоничному развитию личности ребёнка и </w:t>
      </w:r>
      <w:proofErr w:type="gramStart"/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социализации</w:t>
      </w:r>
      <w:proofErr w:type="gramEnd"/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в современном </w:t>
      </w:r>
      <w:proofErr w:type="spellStart"/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социокультурном</w:t>
      </w:r>
      <w:proofErr w:type="spellEnd"/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пространстве района и области.</w:t>
      </w:r>
    </w:p>
    <w:p w:rsidR="0007793B" w:rsidRDefault="006F32FA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летний п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ериод работает  </w:t>
      </w:r>
      <w:r w:rsidR="00077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лагерь дневного пребывания </w:t>
      </w:r>
    </w:p>
    <w:p w:rsidR="00054616" w:rsidRPr="00D26D1C" w:rsidRDefault="00054616" w:rsidP="0007793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«Солнышко»</w:t>
      </w:r>
    </w:p>
    <w:p w:rsidR="002A0BF2" w:rsidRPr="00D26D1C" w:rsidRDefault="00054616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54616" w:rsidRPr="00D26D1C" w:rsidRDefault="0007793B" w:rsidP="002A0B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Легитимность деятельности.</w:t>
      </w:r>
    </w:p>
    <w:p w:rsidR="00054616" w:rsidRPr="00D26D1C" w:rsidRDefault="002A0BF2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лицензии школа имеет право осуществления образовательной деятельности по следующим образовательным программам 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813"/>
        <w:gridCol w:w="2838"/>
        <w:gridCol w:w="3155"/>
        <w:gridCol w:w="2765"/>
      </w:tblGrid>
      <w:tr w:rsidR="00054616" w:rsidRPr="00D26D1C" w:rsidTr="002A0BF2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ind w:left="851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Образовательная программа</w:t>
            </w:r>
          </w:p>
        </w:tc>
      </w:tr>
      <w:tr w:rsidR="00054616" w:rsidRPr="00D26D1C" w:rsidTr="002A0BF2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</w:t>
            </w:r>
            <w:proofErr w:type="gram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ь(</w:t>
            </w:r>
            <w:proofErr w:type="gram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ступень) образования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Направленность (наименование</w:t>
            </w:r>
            <w:proofErr w:type="gram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программы (основная, дополнительная)</w:t>
            </w:r>
          </w:p>
        </w:tc>
      </w:tr>
      <w:tr w:rsidR="00054616" w:rsidRPr="00D26D1C" w:rsidTr="002A0BF2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ind w:left="851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ind w:left="851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ind w:left="851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54616" w:rsidRPr="00D26D1C" w:rsidTr="002A0BF2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Начальное общее образование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Общеобразовательная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Основная</w:t>
            </w:r>
          </w:p>
        </w:tc>
      </w:tr>
      <w:tr w:rsidR="00054616" w:rsidRPr="00D26D1C" w:rsidTr="002A0BF2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Общеобразовательная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Основная</w:t>
            </w:r>
          </w:p>
        </w:tc>
      </w:tr>
      <w:tr w:rsidR="00054616" w:rsidRPr="00D26D1C" w:rsidTr="002A0BF2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Среднее (полное) общее образование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Общеобразовательная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616" w:rsidRPr="00D26D1C" w:rsidRDefault="00054616" w:rsidP="002A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Основная </w:t>
            </w:r>
          </w:p>
        </w:tc>
      </w:tr>
    </w:tbl>
    <w:p w:rsidR="002A0BF2" w:rsidRPr="00D26D1C" w:rsidRDefault="00054616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54616" w:rsidRPr="00D26D1C" w:rsidRDefault="002A0BF2" w:rsidP="002A0B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имеет право на выдачу своим выпускникам документа государственного образца о соответствующем уровне образования, на пользование печатью с изображением Государственного герба Российской Федерации на основании свидетельства о государственной аккредитации.</w:t>
      </w:r>
    </w:p>
    <w:p w:rsidR="00054616" w:rsidRPr="00D26D1C" w:rsidRDefault="002A0BF2" w:rsidP="002A0BF2">
      <w:pPr>
        <w:tabs>
          <w:tab w:val="num" w:pos="14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самостоятельна в осуществлении образовательного процесса, подборе и расстановке кадров, финансовой, хозяйственной и иной деятельности в пределах, установленных законодательством Российской Федерации, Типовым положением об общеобразовательном учреждении и Уставом муниципального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бюджетного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общеобразовательного учреждения  средне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общеобразовательной школы № 24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54616" w:rsidRPr="00D26D1C" w:rsidRDefault="00054616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54616" w:rsidRPr="00D26D1C" w:rsidRDefault="0007793B" w:rsidP="002A0B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Режим работы школы.</w:t>
      </w:r>
    </w:p>
    <w:p w:rsidR="00054616" w:rsidRPr="00D26D1C" w:rsidRDefault="002A0BF2" w:rsidP="002A0B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Обучение учащихся  осуществляется  в две смены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Начало учебных занятий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 8.00, окончание – </w:t>
      </w:r>
      <w:r w:rsidR="00B75A3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19.30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 второй половине дня осуществляется внеурочная деятельность обучающихся в системе дополнительного образования, проведение внеклассных мероприятий.</w:t>
      </w:r>
    </w:p>
    <w:p w:rsidR="00054616" w:rsidRPr="00D26D1C" w:rsidRDefault="002A0BF2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Промежуточный контроль знаний осуществляется по четвертям:</w:t>
      </w:r>
    </w:p>
    <w:p w:rsidR="00054616" w:rsidRPr="00D26D1C" w:rsidRDefault="00054616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>                   </w:t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sym w:font="Symbol" w:char="F0B7"/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 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четверть – сентябрь-октябрь;</w:t>
      </w:r>
    </w:p>
    <w:p w:rsidR="00054616" w:rsidRPr="00D26D1C" w:rsidRDefault="00054616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>                   </w:t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sym w:font="Symbol" w:char="F0B7"/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 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четверть – ноябрь, декабрь;</w:t>
      </w:r>
    </w:p>
    <w:p w:rsidR="00054616" w:rsidRPr="00D26D1C" w:rsidRDefault="00054616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>                   </w:t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sym w:font="Symbol" w:char="F0B7"/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 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четверть – январь, февраль, март;</w:t>
      </w:r>
    </w:p>
    <w:p w:rsidR="00054616" w:rsidRPr="00D26D1C" w:rsidRDefault="00054616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>                   </w:t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sym w:font="Symbol" w:char="F0B7"/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 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четверть – апрель, май.</w:t>
      </w:r>
    </w:p>
    <w:p w:rsidR="00054616" w:rsidRPr="00D26D1C" w:rsidRDefault="002A0BF2" w:rsidP="002A0B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конце учебного года выставляются итоговые оценки.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1 классе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безотметочное</w:t>
      </w:r>
      <w:proofErr w:type="spellEnd"/>
      <w:r w:rsidR="00B75A3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обучение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4616" w:rsidRPr="00D26D1C" w:rsidRDefault="002A0BF2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54616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в школе ведётся по следующим ступеням:</w:t>
      </w:r>
    </w:p>
    <w:p w:rsidR="00054616" w:rsidRPr="00D26D1C" w:rsidRDefault="00054616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>                   </w:t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sym w:font="Symbol" w:char="F0B7"/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 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ступень (1 – 4 классы) – продолжительность 4 года (начальное общее образование);</w:t>
      </w:r>
    </w:p>
    <w:p w:rsidR="00054616" w:rsidRPr="00D26D1C" w:rsidRDefault="00054616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>                   </w:t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sym w:font="Symbol" w:char="F0B7"/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ступень  (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5-9 классы) – продолжительность 5 лет (основное общее образование); </w:t>
      </w:r>
    </w:p>
    <w:p w:rsidR="00054616" w:rsidRPr="00D26D1C" w:rsidRDefault="00054616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>                   </w:t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sym w:font="Symbol" w:char="F0B7"/>
      </w:r>
      <w:r w:rsidRPr="00D26D1C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 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ступень (10 – 11 классы) – продолжительность 2 года ( средне</w:t>
      </w:r>
      <w:proofErr w:type="gramStart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е(</w:t>
      </w:r>
      <w:proofErr w:type="gramEnd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полное) общее образование).</w:t>
      </w:r>
    </w:p>
    <w:p w:rsidR="002A0BF2" w:rsidRPr="00D26D1C" w:rsidRDefault="002A0BF2" w:rsidP="0005461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93B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0BF2" w:rsidRPr="00D26D1C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Аналитико-прогностическое обоснование программы.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A0BF2" w:rsidRPr="00D26D1C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 Характеристика действующего учебного плана.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A0BF2" w:rsidRPr="00D26D1C" w:rsidRDefault="002A0BF2" w:rsidP="002A0B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Обучение учащихся осуществляется на основе учебного плана, согласованного с Управлением образования муниципального образования Апшеронский район.</w:t>
      </w:r>
    </w:p>
    <w:p w:rsidR="002A0BF2" w:rsidRPr="00D26D1C" w:rsidRDefault="002A0BF2" w:rsidP="002A0B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Учебный план муниципального бюджетного общеобразовательного учреждения  средней общеобразовательной школы № 24, функционирующей в режиме пятидневной рабочей недели для 1-8 классов  и  шестидневной рабочей недели  в 9-11 классах. </w:t>
      </w:r>
      <w:proofErr w:type="gramStart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</w:t>
      </w:r>
      <w:proofErr w:type="gramEnd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учётом основных положений Регионального базисного учебного плана образовательных учреждений Краснодарского края   и является нормативным документом школы.  </w:t>
      </w:r>
    </w:p>
    <w:p w:rsidR="002A0BF2" w:rsidRPr="00D26D1C" w:rsidRDefault="002A0BF2" w:rsidP="002A0B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В учебном плане представлены все образовательные области, предусмотренные федеральным базисным учебным планом общеобразовательных учреждений РФ.</w:t>
      </w:r>
    </w:p>
    <w:p w:rsidR="002A0BF2" w:rsidRPr="00D26D1C" w:rsidRDefault="002A0BF2" w:rsidP="002A0B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На 1 ступени обучения реализуется общеобразовательная программа начального общего образования;</w:t>
      </w:r>
    </w:p>
    <w:p w:rsidR="002A0BF2" w:rsidRPr="00D26D1C" w:rsidRDefault="002A0BF2" w:rsidP="002A0B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На  второй  и третьей ступенях обучения реализуются общеобразовательные программы основного общего и среднего (полного) общего образования.</w:t>
      </w:r>
    </w:p>
    <w:p w:rsidR="00224918" w:rsidRPr="00D26D1C" w:rsidRDefault="00224918" w:rsidP="002249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инвариантной части плана полностью реализуется федеральный компонент государственного образовательного стандарта, который обеспечивает и гарантирует овладение выпускниками школы необходимых минимумом знаний, умений, навыков, ценностных ориентаций, обеспечивающих социальную зрелость личности и возможность продолжения образования.</w:t>
      </w:r>
    </w:p>
    <w:p w:rsidR="002A0BF2" w:rsidRPr="00D26D1C" w:rsidRDefault="00224918" w:rsidP="002249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Вариантная часть обеспечивает реализацию регионального и школьного компонентов.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A0BF2" w:rsidRPr="00D26D1C" w:rsidRDefault="0007793B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Кадровое обеспечение.</w:t>
      </w:r>
    </w:p>
    <w:p w:rsidR="002A0BF2" w:rsidRPr="00D26D1C" w:rsidRDefault="0022491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школе работает квалифицированный  и стабильный педагогический коллектив. Всего пед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агогов  18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</w:p>
    <w:tbl>
      <w:tblPr>
        <w:tblW w:w="9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48"/>
        <w:gridCol w:w="2067"/>
        <w:gridCol w:w="2121"/>
        <w:gridCol w:w="1929"/>
      </w:tblGrid>
      <w:tr w:rsidR="002A0BF2" w:rsidRPr="00D26D1C" w:rsidTr="002A0BF2">
        <w:trPr>
          <w:trHeight w:val="510"/>
          <w:jc w:val="center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A0BF2" w:rsidP="00224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 специалистов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A0BF2" w:rsidP="00224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Высшее педагогическое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A0BF2" w:rsidP="00224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A0BF2" w:rsidP="00224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Среднее</w:t>
            </w:r>
          </w:p>
        </w:tc>
      </w:tr>
      <w:tr w:rsidR="002A0BF2" w:rsidRPr="00D26D1C" w:rsidTr="002A0BF2">
        <w:trPr>
          <w:trHeight w:val="496"/>
          <w:jc w:val="center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A0BF2" w:rsidP="00224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начальных классов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24918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24918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A0BF2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2A0BF2" w:rsidRPr="00D26D1C" w:rsidTr="002A0BF2">
        <w:trPr>
          <w:trHeight w:val="510"/>
          <w:jc w:val="center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A0BF2" w:rsidP="00224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Учителя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и 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ступени обучения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24918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24918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24918" w:rsidP="0022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 стажу работы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93"/>
        <w:gridCol w:w="2410"/>
        <w:gridCol w:w="2551"/>
        <w:gridCol w:w="2552"/>
      </w:tblGrid>
      <w:tr w:rsidR="0007793B" w:rsidRPr="00D26D1C" w:rsidTr="0007793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224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224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224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10-20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224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и более</w:t>
            </w:r>
          </w:p>
        </w:tc>
      </w:tr>
      <w:tr w:rsidR="0007793B" w:rsidRPr="00D26D1C" w:rsidTr="0007793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0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07793B" w:rsidRPr="00D26D1C" w:rsidRDefault="0007793B" w:rsidP="000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0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0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07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07793B" w:rsidRPr="00D26D1C" w:rsidTr="0007793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93B" w:rsidRPr="00D26D1C" w:rsidRDefault="0007793B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 квалификационным категориям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2A0BF2" w:rsidRPr="00D26D1C" w:rsidTr="002A0BF2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24918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высшая</w:t>
            </w:r>
            <w:r w:rsidR="002A0BF2"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категори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A0BF2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категори</w:t>
            </w:r>
            <w:r w:rsidR="00224918"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24918" w:rsidP="00224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</w:tr>
      <w:tr w:rsidR="0002240C" w:rsidRPr="00D26D1C" w:rsidTr="002A0BF2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C" w:rsidRPr="00D26D1C" w:rsidRDefault="00B75A32" w:rsidP="00B75A32">
            <w:pPr>
              <w:spacing w:after="0" w:line="240" w:lineRule="auto"/>
              <w:ind w:left="851" w:hanging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02240C" w:rsidRPr="00D26D1C" w:rsidRDefault="0002240C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C" w:rsidRPr="00D26D1C" w:rsidRDefault="00B75A32" w:rsidP="00B75A32">
            <w:pPr>
              <w:spacing w:after="0" w:line="240" w:lineRule="auto"/>
              <w:ind w:left="851" w:hanging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C" w:rsidRPr="00D26D1C" w:rsidRDefault="00B75A32" w:rsidP="00B75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A0BF2" w:rsidRPr="00D26D1C" w:rsidTr="002A0BF2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A0BF2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A0BF2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F2" w:rsidRPr="00D26D1C" w:rsidRDefault="002A0BF2" w:rsidP="002A0BF2">
            <w:pPr>
              <w:spacing w:after="0" w:line="240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2240C" w:rsidRPr="00D26D1C" w:rsidRDefault="0002240C" w:rsidP="0002240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918" w:rsidRPr="00D26D1C" w:rsidRDefault="0007793B" w:rsidP="00224918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Содержание воспитательной работы.</w:t>
      </w:r>
    </w:p>
    <w:p w:rsidR="002A0BF2" w:rsidRPr="00D26D1C" w:rsidRDefault="00224918" w:rsidP="00224918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воспитательной работы в школе строится на следующих уровнях: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общешкольная деятельность;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работа кружков и секций;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работа классных руководителей;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индивидуальная работа с обучающимися и родителями;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работа с учреждениями и организациями,</w:t>
      </w:r>
      <w:r w:rsidR="00224918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находящимися на территории  города Хадыженска: городским  домом культуры, работа с домом   детского творчества, городской библиотекой, детской библиотекой, детской спортивной школой.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работа с учреждени</w:t>
      </w:r>
      <w:r w:rsidR="00224918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  и организациями  Апшеронского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 w:rsidR="00224918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йона</w:t>
      </w:r>
      <w:proofErr w:type="gramStart"/>
      <w:r w:rsidR="00224918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224918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Администрацией </w:t>
      </w:r>
      <w:proofErr w:type="spellStart"/>
      <w:r w:rsidR="00224918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Апшерпонского</w:t>
      </w:r>
      <w:proofErr w:type="spellEnd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proofErr w:type="gramStart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224918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правлением образования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0BF2" w:rsidRPr="00D26D1C" w:rsidRDefault="00224918" w:rsidP="002249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решения поставленных задач в школе работает  методическое объед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инение классных руководителей, в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основе воспитательной работы лежат программы: Программа «Здоровье», Программа «Одарённые дети», Программа профилактики безнадзорности и правона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рушений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Ежегодно разрабатывается и реализуется программа работы летнего оздоровительного лагеря.  В своей работе педагоги исходят из необходимости развития у детей качеств, помогающих реализовать себя, построить свою программу развития личности.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A0BF2" w:rsidRPr="00D26D1C" w:rsidRDefault="00224918" w:rsidP="002249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36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Образовательные потребности.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A0BF2" w:rsidRPr="00D26D1C" w:rsidRDefault="00224918" w:rsidP="002249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Особенностью современного подхода формирования и развития личности ребёнка следует считать гуманистический подход, предполагающий не только формирование определённых личностных качеств (активность, коммуникабельность, ответственность), но и таких адекватных требований общества и потребностей каждого конкретного человека личностных установок, которые способны обеспечить качество жизни. Личностные установки отражаются в социальном поведении личности и выступают как определённые её свойства и качества. К числу таких свойств и качеств относятся:</w:t>
      </w:r>
    </w:p>
    <w:p w:rsidR="002A0BF2" w:rsidRPr="00D26D1C" w:rsidRDefault="0022491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умение согласовывать интересы личности, общества, государства;</w:t>
      </w:r>
    </w:p>
    <w:p w:rsidR="002A0BF2" w:rsidRPr="00D26D1C" w:rsidRDefault="0022491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совершать нравственный выбор на основе осознанных ценностей;</w:t>
      </w:r>
    </w:p>
    <w:p w:rsidR="002A0BF2" w:rsidRPr="00D26D1C" w:rsidRDefault="0022491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быть способным к осмыслению собственных действий и поступков, </w:t>
      </w:r>
    </w:p>
    <w:p w:rsidR="002A0BF2" w:rsidRPr="00D26D1C" w:rsidRDefault="0022491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практической деятельности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соответствии со своими склонностями и </w:t>
      </w:r>
    </w:p>
    <w:p w:rsidR="00224918" w:rsidRPr="00D26D1C" w:rsidRDefault="00224918" w:rsidP="00224918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интересами.</w:t>
      </w:r>
    </w:p>
    <w:p w:rsidR="002A0BF2" w:rsidRPr="00D26D1C" w:rsidRDefault="00224918" w:rsidP="002249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Динамичные изменения социально – </w:t>
      </w:r>
      <w:proofErr w:type="gramStart"/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экономических процессов</w:t>
      </w:r>
      <w:proofErr w:type="gramEnd"/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современного мира со всей очевидностью обусловливают необходимость формирования готовности у молодых людей, вступающих во взрослую жизнь, адекватно соответствовать его изменениям, быть готовым и способным нести личную ответственность, как за собственное благополучие, так и за благополучие общества. </w:t>
      </w:r>
      <w:proofErr w:type="gramStart"/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этих условиях чрезвычайно актуальной становится задача формирования у школьников определённых ключевых компетенций (в интеллектуальной, гражданско-правовой, коммуникационной, информационной, социальной сферах).</w:t>
      </w:r>
      <w:proofErr w:type="gramEnd"/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Наличие  вышеперечисленных  компетенций обеспечит готовность выпускников школы к выполнению различных социальных функций в современном обществе, их активную адаптацию на рынке труда. 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A0BF2" w:rsidRPr="00D26D1C" w:rsidRDefault="00224918" w:rsidP="002249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F36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 будущего школы. </w:t>
      </w:r>
    </w:p>
    <w:p w:rsidR="00224918" w:rsidRPr="00D26D1C" w:rsidRDefault="00224918" w:rsidP="002249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– это общеобразовательное учреждение, обеспечивающее доступное и качественное образование, способствующее развитию индивидуальных умственных и творческих способностей обучающихся, стремящееся к созданию «ситуации успеха» для всех участников образовательного процесса,  сочетающее выполнение задач, поставленных государственными законами и нормативно-правовыми   документами образования и удовлетворение запросов со стороны основных участников образовательного процесса</w:t>
      </w:r>
      <w:proofErr w:type="gramStart"/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обучающихся,  родителей и педагогов.</w:t>
      </w:r>
    </w:p>
    <w:p w:rsidR="002A0BF2" w:rsidRPr="00D26D1C" w:rsidRDefault="00224918" w:rsidP="002249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Школа должна стать конкурентоспособной, привлекательной для всех участников образовательного процесса. </w:t>
      </w:r>
    </w:p>
    <w:p w:rsidR="00224918" w:rsidRPr="00D26D1C" w:rsidRDefault="00224918" w:rsidP="002249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должна обеспечить личностный рост учащихся и их подготовку к полноценному и эффективному участию в общественной и профессиональной жизни в условиях информационного общества.</w:t>
      </w:r>
    </w:p>
    <w:p w:rsidR="002A0BF2" w:rsidRPr="00D26D1C" w:rsidRDefault="00224918" w:rsidP="002249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2A0BF2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должна стать « центром творческих идей», способствующим развитию  инфраструктуры села и социума.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Принципы деятельности школы: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доступности обучения;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успешности;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развития и творчества</w:t>
      </w:r>
      <w:proofErr w:type="gramStart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опоры на интересы и потребности обучающихся,  педагогов, родителей  и местного сообщества;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принцип преемственности  педагогических действий и деятельности ребёнка в дошкольном и школьном  периодах развития личности;</w:t>
      </w:r>
    </w:p>
    <w:p w:rsidR="002A0BF2" w:rsidRPr="00D26D1C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принцип ориентации на общечеловеческие ценности и  опоры на национальные, региональные и местные традиции;</w:t>
      </w:r>
    </w:p>
    <w:p w:rsidR="001F0B41" w:rsidRDefault="002A0BF2" w:rsidP="001F0B41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  единства образовательной, развивающей и воспитательной функций обучения.</w:t>
      </w:r>
    </w:p>
    <w:p w:rsidR="00CC2ADA" w:rsidRDefault="00CC2ADA" w:rsidP="001F0B41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Приоритетные направления Программы:</w:t>
      </w:r>
    </w:p>
    <w:p w:rsidR="001F0B41" w:rsidRPr="00CC2ADA" w:rsidRDefault="001F0B41" w:rsidP="001F0B41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F82" w:rsidRPr="00CC2ADA" w:rsidRDefault="000F0C51" w:rsidP="00CC2ADA">
      <w:pPr>
        <w:numPr>
          <w:ilvl w:val="0"/>
          <w:numId w:val="2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 на новые образовательные стандарты</w:t>
      </w:r>
    </w:p>
    <w:p w:rsidR="00B64F82" w:rsidRPr="00CC2ADA" w:rsidRDefault="000F0C51" w:rsidP="00CC2ADA">
      <w:pPr>
        <w:numPr>
          <w:ilvl w:val="0"/>
          <w:numId w:val="2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системы поддержки талантливых детей</w:t>
      </w:r>
    </w:p>
    <w:p w:rsidR="00B64F82" w:rsidRPr="00CC2ADA" w:rsidRDefault="000F0C51" w:rsidP="00CC2ADA">
      <w:pPr>
        <w:numPr>
          <w:ilvl w:val="0"/>
          <w:numId w:val="2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учительского корпуса</w:t>
      </w:r>
    </w:p>
    <w:p w:rsidR="00CC2ADA" w:rsidRPr="00CC2ADA" w:rsidRDefault="00CC2ADA" w:rsidP="00CC2ADA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CC2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Изменение школьной инфраструктуры</w:t>
      </w:r>
    </w:p>
    <w:p w:rsidR="00CC2ADA" w:rsidRPr="00CC2ADA" w:rsidRDefault="00CC2ADA" w:rsidP="00CC2ADA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CC2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Сохранение и укрепление здоровья школьников</w:t>
      </w:r>
    </w:p>
    <w:p w:rsidR="00CC2ADA" w:rsidRPr="00CC2ADA" w:rsidRDefault="00CC2ADA" w:rsidP="00CC2ADA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CC2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Расширение самостоятельности школ</w:t>
      </w:r>
    </w:p>
    <w:p w:rsidR="00EC200A" w:rsidRPr="00D26D1C" w:rsidRDefault="00EC200A" w:rsidP="0002240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B41" w:rsidRDefault="001F0B41" w:rsidP="001F0B4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ADA" w:rsidRPr="001F0B41" w:rsidRDefault="00CC2ADA" w:rsidP="001F0B41">
      <w:pPr>
        <w:pStyle w:val="a3"/>
        <w:numPr>
          <w:ilvl w:val="0"/>
          <w:numId w:val="3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Переход на новые образовательные стандарты</w:t>
      </w:r>
    </w:p>
    <w:p w:rsidR="009E2410" w:rsidRPr="009E2410" w:rsidRDefault="009E2410" w:rsidP="009E2410">
      <w:pPr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9E2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Стратегические задачи:</w:t>
      </w:r>
    </w:p>
    <w:p w:rsidR="009E2410" w:rsidRPr="00D26D1C" w:rsidRDefault="009E2410" w:rsidP="009E241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410" w:rsidRPr="00D26D1C" w:rsidRDefault="009E2410" w:rsidP="009E2410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Равные возможности получения качественного начального общего образования</w:t>
      </w:r>
    </w:p>
    <w:p w:rsidR="009E2410" w:rsidRPr="00D26D1C" w:rsidRDefault="009E2410" w:rsidP="009E2410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Духовно-нравственного развития и воспитания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ступени начального общего образования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2410" w:rsidRPr="00D26D1C" w:rsidRDefault="00866D46" w:rsidP="009E2410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Преемственность основных образовательных программ начального общего, основного общего, среднего (полного) общего образования</w:t>
      </w:r>
    </w:p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456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362"/>
        <w:gridCol w:w="3250"/>
        <w:gridCol w:w="2137"/>
        <w:gridCol w:w="3015"/>
      </w:tblGrid>
      <w:tr w:rsidR="00866D46" w:rsidRPr="002A0BF2" w:rsidTr="00866D46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и внедрение в образовательный процесс стандартов нового поколения в начальном  общем образовании.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2011 – 2014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администрация, учителя</w:t>
            </w:r>
          </w:p>
        </w:tc>
      </w:tr>
      <w:tr w:rsidR="00866D46" w:rsidRPr="002A0BF2" w:rsidTr="00866D46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и внедрение ФГОС нового поколения основного общего образования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 – 2015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администрация, учителя</w:t>
            </w:r>
          </w:p>
        </w:tc>
      </w:tr>
      <w:tr w:rsidR="00866D46" w:rsidRPr="002A0BF2" w:rsidTr="00866D46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программ,  соответствующих  ФГОС</w:t>
            </w:r>
          </w:p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начального общего образования;</w:t>
            </w:r>
          </w:p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основного общего образования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2011</w:t>
            </w:r>
          </w:p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 – 2014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администрация, учителя</w:t>
            </w:r>
          </w:p>
        </w:tc>
      </w:tr>
      <w:tr w:rsidR="00866D46" w:rsidRPr="002A0BF2" w:rsidTr="00866D46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мониторинговых исследований по внедрению ФГОС нового поколения  и введение в образовательный процесс.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2011 – 2012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9E2410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4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CC2ADA" w:rsidRDefault="00CC2ADA" w:rsidP="00EC200A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6D46" w:rsidRPr="00866D46" w:rsidRDefault="00866D46" w:rsidP="00866D4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Ожидаемые результаты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направления «</w:t>
      </w:r>
      <w:r w:rsidRPr="00866D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Переход на новые образовательные стандарты</w:t>
      </w:r>
      <w:r w:rsidRPr="00866D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</w:p>
    <w:p w:rsidR="00866D46" w:rsidRPr="00D26D1C" w:rsidRDefault="00866D46" w:rsidP="00866D46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связь между требованиями Стандарта, образовательным процессом и системой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результатов освоения основной образовательной программы начального общего образования</w:t>
      </w:r>
      <w:proofErr w:type="gramEnd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66D46" w:rsidRPr="00D26D1C" w:rsidRDefault="00866D46" w:rsidP="00866D46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учащихся школы в олимпиадах, творческих конкурсах, спортивных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соревнованиях различного уровня</w:t>
      </w:r>
    </w:p>
    <w:p w:rsidR="00866D46" w:rsidRDefault="00866D46" w:rsidP="00866D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1F0B41" w:rsidRDefault="00EC200A" w:rsidP="001F0B41">
      <w:pPr>
        <w:pStyle w:val="a3"/>
        <w:numPr>
          <w:ilvl w:val="0"/>
          <w:numId w:val="3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поддержки талантливых детей</w:t>
      </w:r>
    </w:p>
    <w:p w:rsidR="00866D46" w:rsidRPr="00D26D1C" w:rsidRDefault="00866D46" w:rsidP="00866D4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Стратегические задачи:</w:t>
      </w:r>
    </w:p>
    <w:p w:rsidR="00866D46" w:rsidRPr="00D26D1C" w:rsidRDefault="00866D46" w:rsidP="00866D46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D46" w:rsidRPr="00D26D1C" w:rsidRDefault="00866D46" w:rsidP="00866D46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Выявление   одаренных  и талантливых  детей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6D46" w:rsidRPr="00D26D1C" w:rsidRDefault="00866D46" w:rsidP="00866D46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Помощь одаренным учащимся в самореализации их   творческой направленности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6D46" w:rsidRPr="00D26D1C" w:rsidRDefault="00866D46" w:rsidP="00866D46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над развитием познавательной деятельности одаренных школьников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6D46" w:rsidRPr="00D26D1C" w:rsidRDefault="00866D46" w:rsidP="00866D46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Поощрение одаренных детей</w:t>
      </w:r>
    </w:p>
    <w:p w:rsidR="00866D46" w:rsidRDefault="00866D46" w:rsidP="00866D46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с родителями одаренных детей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page" w:horzAnchor="margin" w:tblpY="5191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435"/>
        <w:gridCol w:w="1629"/>
        <w:gridCol w:w="2078"/>
        <w:gridCol w:w="3131"/>
      </w:tblGrid>
      <w:tr w:rsidR="00866D46" w:rsidRPr="00D26D1C" w:rsidTr="00866D46">
        <w:trPr>
          <w:trHeight w:val="31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реализации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определения</w:t>
            </w:r>
          </w:p>
        </w:tc>
      </w:tr>
      <w:tr w:rsidR="00866D46" w:rsidRPr="00D26D1C" w:rsidTr="00866D46">
        <w:trPr>
          <w:trHeight w:val="225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новой программы «Одарённые дети» и внедрение её в образовательный процесс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2011 – 201</w:t>
            </w:r>
            <w:r w:rsidR="00FD5F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Награды учащихся </w:t>
            </w:r>
          </w:p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Аттестат, диплом</w:t>
            </w:r>
          </w:p>
          <w:p w:rsidR="00866D46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66D46" w:rsidRPr="00D26D1C" w:rsidTr="00866D46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Ведение мониторинга индивидуальных достижений обучающихся, </w:t>
            </w:r>
            <w:proofErr w:type="spell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учащихся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УВР, </w:t>
            </w:r>
          </w:p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</w:t>
            </w:r>
            <w:proofErr w:type="gram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</w:t>
            </w:r>
            <w:proofErr w:type="gram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иректора по ВР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D26D1C" w:rsidRDefault="00866D46" w:rsidP="00866D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Конкурентоспособность ученика</w:t>
            </w:r>
          </w:p>
          <w:p w:rsidR="00866D46" w:rsidRPr="00D26D1C" w:rsidRDefault="00866D46" w:rsidP="00866D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D46" w:rsidRPr="00D26D1C" w:rsidTr="00866D46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сопровождения талантливых детей учителями-предметниками и классными руководителями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Научно-исследовательские работы, проекты и др. </w:t>
            </w:r>
          </w:p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D46" w:rsidRPr="00D26D1C" w:rsidTr="00866D46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школьных олимпиад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 ноябрь декабрь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 по УВР, </w:t>
            </w:r>
          </w:p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– предметники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D26D1C" w:rsidRDefault="00866D46" w:rsidP="00866D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Слёты, конференции, семинары, олимпиады и др.</w:t>
            </w:r>
          </w:p>
        </w:tc>
      </w:tr>
      <w:tr w:rsidR="00866D46" w:rsidRPr="00D26D1C" w:rsidTr="00866D46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участию в районных и краевых  олимпиадах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 по УВР, </w:t>
            </w:r>
          </w:p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– предметники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D26D1C" w:rsidRDefault="00866D46" w:rsidP="00866D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Слёты, конференции, семинары, олимпиады и др.</w:t>
            </w:r>
          </w:p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D46" w:rsidRPr="00D26D1C" w:rsidTr="00866D46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Расширение системы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дополнительного образования для развития творческих способностей обучающихся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 директора по ВР, </w:t>
            </w:r>
          </w:p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руководители кружков</w:t>
            </w:r>
          </w:p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D26D1C" w:rsidRDefault="00866D46" w:rsidP="00866D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Профильные лагеря, кружки, факультативы.</w:t>
            </w: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Расширение сети творческих объединений.</w:t>
            </w:r>
          </w:p>
        </w:tc>
      </w:tr>
      <w:tr w:rsidR="00866D46" w:rsidRPr="00D26D1C" w:rsidTr="00866D46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Подготовка и обеспечение участия детей в  интеллектуальных и творческих конкурсах района и края и федерации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директора по ВР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D46" w:rsidRPr="00D26D1C" w:rsidTr="00866D46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системы поощрений победителей олимпиад, творческих конкурсов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2011 – 2012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D26D1C" w:rsidRDefault="00866D46" w:rsidP="00866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Премии, гранты, грамоты, дипломы, туристические путёвки и др. </w:t>
            </w:r>
          </w:p>
        </w:tc>
      </w:tr>
    </w:tbl>
    <w:p w:rsidR="00866D46" w:rsidRPr="00D26D1C" w:rsidRDefault="00866D46" w:rsidP="00866D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00A" w:rsidRPr="00866D46" w:rsidRDefault="00EC200A" w:rsidP="00EC20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Ожидаемые результаты  направления «Система поддержки талантливых детей» </w:t>
      </w:r>
    </w:p>
    <w:p w:rsidR="00EC200A" w:rsidRPr="00D26D1C" w:rsidRDefault="00EC200A" w:rsidP="00EC200A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способностей, удовлетворение интересов и потребностей каждого учащегося школы;</w:t>
      </w:r>
    </w:p>
    <w:p w:rsidR="00EC200A" w:rsidRPr="00D26D1C" w:rsidRDefault="00EC200A" w:rsidP="00EC200A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учащихся школы в олимпиадах, творческих конкурсах, спортивных соревнованиях различного уровня;</w:t>
      </w:r>
    </w:p>
    <w:p w:rsidR="00EC200A" w:rsidRPr="00D26D1C" w:rsidRDefault="00EC200A" w:rsidP="00EC200A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Реализация способностей учащихся за порогом школы, в интересах их личностного роста и на благо общества. </w:t>
      </w: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40C" w:rsidRPr="00D26D1C" w:rsidRDefault="0002240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40C" w:rsidRPr="00D26D1C" w:rsidRDefault="0002240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40C" w:rsidRPr="00D26D1C" w:rsidRDefault="0002240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40C" w:rsidRPr="00D26D1C" w:rsidRDefault="0002240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40C" w:rsidRPr="00D26D1C" w:rsidRDefault="0002240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40C" w:rsidRPr="00D26D1C" w:rsidRDefault="0002240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40C" w:rsidRPr="00D26D1C" w:rsidRDefault="0002240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40C" w:rsidRPr="00D26D1C" w:rsidRDefault="0002240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40C" w:rsidRPr="00D26D1C" w:rsidRDefault="0002240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40C" w:rsidRPr="00D26D1C" w:rsidRDefault="0002240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40C" w:rsidRPr="00D26D1C" w:rsidRDefault="0002240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D46" w:rsidRDefault="00866D46" w:rsidP="00866D4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40C" w:rsidRPr="00866D46" w:rsidRDefault="00866D46" w:rsidP="001F0B41">
      <w:pPr>
        <w:numPr>
          <w:ilvl w:val="0"/>
          <w:numId w:val="3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учительского корпуса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2240C" w:rsidRPr="00866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Стратегические задачи:</w:t>
      </w:r>
    </w:p>
    <w:p w:rsidR="00580D9C" w:rsidRPr="00D26D1C" w:rsidRDefault="00580D9C" w:rsidP="0002240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12" w:rsidRPr="00D26D1C" w:rsidRDefault="005E4008" w:rsidP="0002240C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квалификац</w:t>
      </w:r>
      <w:r w:rsidR="0002240C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учителей 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(выбор модулей) </w:t>
      </w:r>
    </w:p>
    <w:p w:rsidR="00936012" w:rsidRPr="00D26D1C" w:rsidRDefault="0002240C" w:rsidP="0002240C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4008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Совершенствование системы оплаты труда для повышения мотивации учителей. </w:t>
      </w:r>
    </w:p>
    <w:p w:rsidR="00936012" w:rsidRPr="00D26D1C" w:rsidRDefault="0002240C" w:rsidP="0002240C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4008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молодых специалистов. </w:t>
      </w:r>
    </w:p>
    <w:p w:rsidR="00936012" w:rsidRPr="00D26D1C" w:rsidRDefault="0002240C" w:rsidP="0002240C">
      <w:pPr>
        <w:numPr>
          <w:ilvl w:val="0"/>
          <w:numId w:val="5"/>
        </w:numPr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008"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участия учителей в профессиональных конкурсах </w:t>
      </w: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7"/>
        <w:gridCol w:w="1654"/>
        <w:gridCol w:w="2049"/>
        <w:gridCol w:w="3131"/>
      </w:tblGrid>
      <w:tr w:rsidR="0002240C" w:rsidRPr="00D26D1C" w:rsidTr="00580D9C">
        <w:trPr>
          <w:trHeight w:val="240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реализации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определения</w:t>
            </w:r>
          </w:p>
        </w:tc>
      </w:tr>
      <w:tr w:rsidR="0002240C" w:rsidRPr="00D26D1C" w:rsidTr="00580D9C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плана повышения квалификации и аттестации педагогов и обеспечение его выполнения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D9C" w:rsidRPr="00D26D1C" w:rsidRDefault="00580D9C" w:rsidP="00580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Непрерывная система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повышения квалификации</w:t>
            </w:r>
          </w:p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40C" w:rsidRPr="00D26D1C" w:rsidTr="00580D9C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педагогов в районных, краевых конкурсах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Рост самооценки и повышение профессионального мастерства</w:t>
            </w:r>
          </w:p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(мониторинг)</w:t>
            </w:r>
          </w:p>
        </w:tc>
      </w:tr>
      <w:tr w:rsidR="0002240C" w:rsidRPr="00D26D1C" w:rsidTr="00580D9C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Применение положения о стимулировании педагогов, активно внедряющих  инновационные технологии в образовательном процессе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Распространение и внедрение в жизнь  ОУ новых творческих проектов (публикация в СМИ, выпуск метод</w:t>
            </w:r>
            <w:r w:rsidR="00580D9C"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литературы)</w:t>
            </w:r>
          </w:p>
        </w:tc>
      </w:tr>
      <w:tr w:rsidR="0002240C" w:rsidRPr="00D26D1C" w:rsidTr="00580D9C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учителей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C" w:rsidRPr="00D26D1C" w:rsidRDefault="00FD5F11" w:rsidP="00022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2011-2015</w:t>
            </w:r>
            <w:r w:rsidR="0002240C"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</w:t>
            </w:r>
          </w:p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УВР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D9C" w:rsidRPr="00D26D1C" w:rsidRDefault="00580D9C" w:rsidP="00580D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Конкурентоспособность </w:t>
            </w:r>
          </w:p>
          <w:p w:rsidR="0002240C" w:rsidRPr="00D26D1C" w:rsidRDefault="0002240C" w:rsidP="000224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40C" w:rsidRPr="00D26D1C" w:rsidRDefault="0002240C" w:rsidP="0002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0D9C" w:rsidRPr="00D26D1C" w:rsidRDefault="00580D9C" w:rsidP="00580D9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80D9C" w:rsidRPr="00D26D1C" w:rsidRDefault="00580D9C" w:rsidP="00580D9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  направления «</w:t>
      </w:r>
      <w:r w:rsidR="000F0C51" w:rsidRPr="000F0C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Совершенствование учительского корпуса</w:t>
      </w:r>
      <w:r w:rsidRPr="00D26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</w:p>
    <w:p w:rsidR="00936012" w:rsidRPr="00D26D1C" w:rsidRDefault="005E4008" w:rsidP="00580D9C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профессиональной компетентности  и мастерства. </w:t>
      </w:r>
    </w:p>
    <w:p w:rsidR="00936012" w:rsidRPr="00D26D1C" w:rsidRDefault="005E4008" w:rsidP="00580D9C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Достойный уровень заработной платы учителей. </w:t>
      </w:r>
    </w:p>
    <w:p w:rsidR="00936012" w:rsidRPr="00D26D1C" w:rsidRDefault="005E4008" w:rsidP="00580D9C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 количества молодых специалистов в образовательных учреждениях. </w:t>
      </w:r>
    </w:p>
    <w:p w:rsidR="00936012" w:rsidRPr="00D26D1C" w:rsidRDefault="005E4008" w:rsidP="00580D9C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престижа  профессии и высокая оценка работы талантливых педагогов. </w:t>
      </w: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0B41" w:rsidRDefault="001F0B41" w:rsidP="001F0B4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Pr="001F0B41" w:rsidRDefault="000F0C51" w:rsidP="001F0B41">
      <w:pPr>
        <w:pStyle w:val="a3"/>
        <w:numPr>
          <w:ilvl w:val="0"/>
          <w:numId w:val="3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Современная школьная инфраструктура</w:t>
      </w:r>
    </w:p>
    <w:p w:rsidR="000F0C51" w:rsidRPr="00D26D1C" w:rsidRDefault="000F0C51" w:rsidP="000F0C5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Стратегические задачи:</w:t>
      </w:r>
    </w:p>
    <w:p w:rsidR="000F0C51" w:rsidRPr="00D26D1C" w:rsidRDefault="000F0C51" w:rsidP="000F0C51">
      <w:p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0C51" w:rsidRPr="00D26D1C" w:rsidRDefault="000F0C51" w:rsidP="000F0C51">
      <w:pPr>
        <w:pStyle w:val="a3"/>
        <w:numPr>
          <w:ilvl w:val="0"/>
          <w:numId w:val="5"/>
        </w:numPr>
        <w:spacing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у школы профессиональной охраны, системы видеонаблюдения. Соответствие нормам </w:t>
      </w:r>
      <w:proofErr w:type="spellStart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СанПина</w:t>
      </w:r>
      <w:proofErr w:type="spellEnd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F0C51" w:rsidRPr="00D26D1C" w:rsidRDefault="000F0C51" w:rsidP="000F0C51">
      <w:pPr>
        <w:pStyle w:val="a3"/>
        <w:numPr>
          <w:ilvl w:val="0"/>
          <w:numId w:val="5"/>
        </w:numPr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Информатизация учебного процесса, повышение мотивации  учащихся к обучению </w:t>
      </w:r>
    </w:p>
    <w:p w:rsidR="000F0C51" w:rsidRPr="00D26D1C" w:rsidRDefault="000F0C51" w:rsidP="000F0C51">
      <w:pPr>
        <w:pStyle w:val="a3"/>
        <w:numPr>
          <w:ilvl w:val="0"/>
          <w:numId w:val="5"/>
        </w:numPr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Широкое участие детей, родителей, общественности в управлении школой. </w:t>
      </w:r>
    </w:p>
    <w:p w:rsidR="000F0C51" w:rsidRPr="00D26D1C" w:rsidRDefault="000F0C51" w:rsidP="000F0C51">
      <w:pPr>
        <w:pStyle w:val="a3"/>
        <w:numPr>
          <w:ilvl w:val="0"/>
          <w:numId w:val="5"/>
        </w:numPr>
        <w:spacing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100 % занятость учащихся внеурочной деятельностью, развитие творческих способностей. </w:t>
      </w:r>
    </w:p>
    <w:tbl>
      <w:tblPr>
        <w:tblpPr w:leftFromText="180" w:rightFromText="180" w:vertAnchor="text" w:horzAnchor="margin" w:tblpXSpec="center" w:tblpY="4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6"/>
        <w:gridCol w:w="1676"/>
        <w:gridCol w:w="2119"/>
        <w:gridCol w:w="2670"/>
      </w:tblGrid>
      <w:tr w:rsidR="00FD5F11" w:rsidRPr="00D26D1C" w:rsidTr="00F04EA7">
        <w:trPr>
          <w:trHeight w:val="240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F11" w:rsidRPr="00D26D1C" w:rsidRDefault="00FD5F11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реализации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F11" w:rsidRPr="00D26D1C" w:rsidRDefault="00FD5F11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5F11" w:rsidRPr="00D26D1C" w:rsidRDefault="00FD5F11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5F11" w:rsidRPr="00D26D1C" w:rsidRDefault="00FD5F11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определения</w:t>
            </w:r>
          </w:p>
        </w:tc>
      </w:tr>
      <w:tr w:rsidR="00FD5F11" w:rsidRPr="00D26D1C" w:rsidTr="00F04EA7">
        <w:trPr>
          <w:trHeight w:val="315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F11" w:rsidRPr="00FD5F11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видеонаблюдения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F11" w:rsidRPr="00D26D1C" w:rsidRDefault="00F04EA7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5F11" w:rsidRPr="00D26D1C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АХР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5F11" w:rsidRPr="00D26D1C" w:rsidRDefault="00FD5F11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EA7" w:rsidRPr="00D26D1C" w:rsidTr="00F04EA7">
        <w:trPr>
          <w:trHeight w:val="660"/>
        </w:trPr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EA7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учебной литературы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EA7" w:rsidRDefault="00F04EA7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2011 - 2015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4EA7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библиотекарь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4EA7" w:rsidRPr="00D26D1C" w:rsidRDefault="00C54663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охват учащихся учебной литературы</w:t>
            </w:r>
          </w:p>
        </w:tc>
      </w:tr>
      <w:tr w:rsidR="00FD5F11" w:rsidRPr="00D26D1C" w:rsidTr="00F04EA7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11" w:rsidRPr="00FD5F11" w:rsidRDefault="00FD5F11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технических средств мультимедиа для информатизации учебного процесса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11" w:rsidRPr="00D26D1C" w:rsidRDefault="00F04EA7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2011 - 2015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11" w:rsidRPr="00D26D1C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по АХР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F11" w:rsidRPr="00D26D1C" w:rsidRDefault="00C54663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количества учащихся на 1 компьютер </w:t>
            </w:r>
          </w:p>
        </w:tc>
      </w:tr>
      <w:tr w:rsidR="00FD5F11" w:rsidRPr="00D26D1C" w:rsidTr="00F04EA7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11" w:rsidRPr="00FD5F11" w:rsidRDefault="00FD5F11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мебели для учебных классов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11" w:rsidRPr="00D26D1C" w:rsidRDefault="00F04EA7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11" w:rsidRPr="00D26D1C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АХР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F11" w:rsidRPr="00D26D1C" w:rsidRDefault="00FD5F11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5F11" w:rsidRPr="00D26D1C" w:rsidTr="00F04EA7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11" w:rsidRPr="00FD5F11" w:rsidRDefault="00FD5F11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 помещений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F11" w:rsidRPr="00D26D1C" w:rsidRDefault="00FD5F11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2011 - 2015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F11" w:rsidRPr="00D26D1C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АХР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F11" w:rsidRPr="00D26D1C" w:rsidRDefault="00FD5F11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4EA7" w:rsidRPr="00D26D1C" w:rsidTr="00F04EA7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EA7" w:rsidRPr="00F04EA7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E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программ дополнительного образования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EA7" w:rsidRDefault="00F04EA7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2011 - 2015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4EA7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4EA7" w:rsidRPr="00D26D1C" w:rsidRDefault="00C54663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охват дополнительным образованием</w:t>
            </w:r>
          </w:p>
        </w:tc>
      </w:tr>
      <w:tr w:rsidR="00F04EA7" w:rsidRPr="00D26D1C" w:rsidTr="00F04EA7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EA7" w:rsidRPr="00F04EA7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4E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социального заказа родителей и обучающихся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EA7" w:rsidRDefault="00F04EA7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2011 - 2015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4EA7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4EA7" w:rsidRPr="00D26D1C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показателей</w:t>
            </w:r>
          </w:p>
        </w:tc>
      </w:tr>
      <w:tr w:rsidR="00F04EA7" w:rsidRPr="00D26D1C" w:rsidTr="00F04EA7"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EA7" w:rsidRPr="00F04EA7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04E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по программе профилактики безнадзорности и правонарушений.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EA7" w:rsidRDefault="00F04EA7" w:rsidP="00F0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2011 - 2015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4EA7" w:rsidRDefault="00F04EA7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4EA7" w:rsidRDefault="00C54663" w:rsidP="00F04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правонарушений</w:t>
            </w:r>
          </w:p>
        </w:tc>
      </w:tr>
    </w:tbl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EA7" w:rsidRPr="00C54663" w:rsidRDefault="001F0B41" w:rsidP="00C5466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="00F04EA7" w:rsidRPr="00C5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  направления «</w:t>
      </w:r>
      <w:r w:rsidR="00F04EA7" w:rsidRPr="00C546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Современная школьная инфраструктура</w:t>
      </w:r>
      <w:r w:rsidR="00F04EA7" w:rsidRPr="00C5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</w:p>
    <w:p w:rsidR="00EE6581" w:rsidRPr="00C54663" w:rsidRDefault="001F0B41" w:rsidP="00C5466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Оснащение </w:t>
      </w:r>
      <w:r w:rsidRP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школы системой видеонаблюдения </w:t>
      </w:r>
    </w:p>
    <w:p w:rsidR="00EE6581" w:rsidRPr="00C54663" w:rsidRDefault="001F0B41" w:rsidP="00C5466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активно действующих Управляющих Советов и органов ученического самоуправления </w:t>
      </w:r>
    </w:p>
    <w:p w:rsidR="00EE6581" w:rsidRPr="00C54663" w:rsidRDefault="001F0B41" w:rsidP="00C5466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правонарушени</w:t>
      </w:r>
      <w:r w:rsid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выставки детского творчества</w:t>
      </w:r>
    </w:p>
    <w:p w:rsidR="00F04EA7" w:rsidRPr="00C54663" w:rsidRDefault="00F04EA7" w:rsidP="00C54663">
      <w:p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EA7" w:rsidRPr="00D26D1C" w:rsidRDefault="00F04EA7" w:rsidP="00F04EA7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0D9C" w:rsidRDefault="00580D9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C51" w:rsidRDefault="000F0C51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EA7" w:rsidRDefault="00F04EA7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EA7" w:rsidRDefault="00F04EA7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EA7" w:rsidRDefault="00F04EA7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EA7" w:rsidRDefault="00F04EA7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EA7" w:rsidRDefault="00F04EA7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0B41" w:rsidRDefault="001F0B41" w:rsidP="001F0B4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1F0B41" w:rsidRDefault="000F0C51" w:rsidP="001F0B41">
      <w:pPr>
        <w:pStyle w:val="a3"/>
        <w:numPr>
          <w:ilvl w:val="0"/>
          <w:numId w:val="3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Сохранение и укрепление здоровья школьников</w:t>
      </w:r>
    </w:p>
    <w:p w:rsidR="00580D9C" w:rsidRPr="00D26D1C" w:rsidRDefault="00580D9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Стратегические задачи:</w:t>
      </w:r>
    </w:p>
    <w:p w:rsidR="00580D9C" w:rsidRPr="00D26D1C" w:rsidRDefault="00580D9C" w:rsidP="00580D9C">
      <w:p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80D9C" w:rsidRPr="00D26D1C" w:rsidRDefault="00580D9C" w:rsidP="00580D9C">
      <w:pPr>
        <w:pStyle w:val="a3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 психического  и физического  здоровья.</w:t>
      </w:r>
    </w:p>
    <w:p w:rsidR="00580D9C" w:rsidRPr="00D26D1C" w:rsidRDefault="00580D9C" w:rsidP="00580D9C">
      <w:pPr>
        <w:pStyle w:val="a3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аудиторной  нагрузки.</w:t>
      </w:r>
    </w:p>
    <w:p w:rsidR="00580D9C" w:rsidRPr="00D26D1C" w:rsidRDefault="00580D9C" w:rsidP="00580D9C">
      <w:pPr>
        <w:pStyle w:val="a3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потребности в здоровом  образе жизни</w:t>
      </w:r>
    </w:p>
    <w:p w:rsidR="00580D9C" w:rsidRPr="00D26D1C" w:rsidRDefault="00580D9C" w:rsidP="00580D9C">
      <w:pPr>
        <w:pStyle w:val="a3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Внедрение </w:t>
      </w:r>
      <w:proofErr w:type="spellStart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технологий.</w:t>
      </w:r>
    </w:p>
    <w:p w:rsidR="00580D9C" w:rsidRPr="00D26D1C" w:rsidRDefault="00580D9C" w:rsidP="00580D9C">
      <w:pPr>
        <w:pStyle w:val="a3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Материально – техническое  обеспечение. </w:t>
      </w: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6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84"/>
        <w:gridCol w:w="2904"/>
        <w:gridCol w:w="1652"/>
        <w:gridCol w:w="2182"/>
        <w:gridCol w:w="2542"/>
      </w:tblGrid>
      <w:tr w:rsidR="005E4008" w:rsidRPr="00D26D1C" w:rsidTr="005E4008">
        <w:trPr>
          <w:trHeight w:val="25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реализации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определения</w:t>
            </w:r>
          </w:p>
        </w:tc>
      </w:tr>
      <w:tr w:rsidR="005E4008" w:rsidRPr="00D26D1C" w:rsidTr="005E4008">
        <w:trPr>
          <w:trHeight w:val="57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и внедрение программы «Здоровье»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F3628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2011 – 2015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 директора по ВР, </w:t>
            </w:r>
          </w:p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физкультуры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устойчивой положительной мотивации к занятиям спортом и ФЗОЖ</w:t>
            </w:r>
          </w:p>
        </w:tc>
      </w:tr>
      <w:tr w:rsidR="005E4008" w:rsidRPr="00D26D1C" w:rsidTr="005E400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мониторинга состояния здоровья </w:t>
            </w:r>
            <w:proofErr w:type="gram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основании медицинского обследования.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администрация, </w:t>
            </w:r>
          </w:p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медицинский работник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8" w:rsidRPr="00D26D1C" w:rsidRDefault="005E4008" w:rsidP="005E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Оздоровление участников образовательного процесса</w:t>
            </w:r>
          </w:p>
        </w:tc>
      </w:tr>
      <w:tr w:rsidR="005E4008" w:rsidRPr="00D26D1C" w:rsidTr="005E400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Внедрение в образовательный процесс </w:t>
            </w:r>
            <w:proofErr w:type="spellStart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технологий.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2011 – 201</w:t>
            </w:r>
            <w:r w:rsidR="00F362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зам. директора по УВР, </w:t>
            </w:r>
          </w:p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8" w:rsidRPr="00D26D1C" w:rsidRDefault="005E4008" w:rsidP="005E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Оздоровление участников образовательного процесса</w:t>
            </w:r>
          </w:p>
        </w:tc>
      </w:tr>
      <w:tr w:rsidR="005E4008" w:rsidRPr="00D26D1C" w:rsidTr="005E400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Дней Здоровья в школе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 директора по ВР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Оздоровление участников образовательного процесса</w:t>
            </w:r>
          </w:p>
        </w:tc>
      </w:tr>
      <w:tr w:rsidR="005E4008" w:rsidRPr="00D26D1C" w:rsidTr="005E400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спортивных и спортивно-оздоровительных  мероприятий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 директора по ВР, </w:t>
            </w:r>
          </w:p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физкультуры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8" w:rsidRPr="00D26D1C" w:rsidRDefault="005E4008" w:rsidP="005E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Оздоровление участников образовательного процесса</w:t>
            </w:r>
          </w:p>
        </w:tc>
      </w:tr>
      <w:tr w:rsidR="005E4008" w:rsidRPr="00D26D1C" w:rsidTr="005E400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и обеспечение участия школьников  в районной спартакиаде,  профилактических </w:t>
            </w: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мероприятиях района и края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 директора по ВР, </w:t>
            </w:r>
          </w:p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физкультуры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8" w:rsidRPr="00D26D1C" w:rsidRDefault="005E4008" w:rsidP="005E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Оздоровление участников образовательного процесса</w:t>
            </w:r>
          </w:p>
        </w:tc>
      </w:tr>
      <w:tr w:rsidR="005E4008" w:rsidRPr="00D26D1C" w:rsidTr="005E400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летнего оздоровительного отдыха на принципах социального подхода и с учётом состояния здоровья детей.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безопасности учебно-воспитательного процесса.</w:t>
            </w:r>
          </w:p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008" w:rsidRPr="00D26D1C" w:rsidTr="005E400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программ  летнего лагеря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лагеря, </w:t>
            </w:r>
          </w:p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администрация, учителя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безопасности учебно-воспитательного процесса.</w:t>
            </w:r>
          </w:p>
        </w:tc>
      </w:tr>
      <w:tr w:rsidR="005E4008" w:rsidRPr="00D26D1C" w:rsidTr="005E4008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санитарно-гигиенических условий для обучения и воспитания обучающихся.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08" w:rsidRPr="00D26D1C" w:rsidRDefault="005E4008" w:rsidP="005E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безопасности учебно-воспитательного процесса.</w:t>
            </w:r>
          </w:p>
        </w:tc>
      </w:tr>
    </w:tbl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08" w:rsidRPr="00D26D1C" w:rsidRDefault="005E4008" w:rsidP="005E400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4008" w:rsidRPr="00D26D1C" w:rsidRDefault="005E4008" w:rsidP="005E400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  направления «</w:t>
      </w:r>
      <w:r w:rsidR="000F0C51" w:rsidRPr="000F0C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Сохранение и укрепление здоровья школьников</w:t>
      </w:r>
      <w:r w:rsidRPr="00D26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</w:p>
    <w:p w:rsidR="00936012" w:rsidRPr="00D26D1C" w:rsidRDefault="005E4008" w:rsidP="005E4008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Улучшение  здоровья  школьников.</w:t>
      </w:r>
    </w:p>
    <w:p w:rsidR="00936012" w:rsidRPr="00D26D1C" w:rsidRDefault="005E4008" w:rsidP="005E4008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Максимальное  вовлечение  учащихся во  внеурочную деятельность.</w:t>
      </w:r>
    </w:p>
    <w:p w:rsidR="00936012" w:rsidRPr="00D26D1C" w:rsidRDefault="005E4008" w:rsidP="005E4008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Устойчивость  к негативным  влияниям  социума.</w:t>
      </w:r>
    </w:p>
    <w:p w:rsidR="00936012" w:rsidRPr="00D26D1C" w:rsidRDefault="005E4008" w:rsidP="005E4008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по  индивидуальным  программам адекватно  возрасту,  интересам  и склонностям.</w:t>
      </w: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00A" w:rsidRPr="00D26D1C" w:rsidRDefault="00EC200A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0D9C" w:rsidRPr="00D26D1C" w:rsidRDefault="00580D9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0D9C" w:rsidRPr="00D26D1C" w:rsidRDefault="00580D9C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08" w:rsidRPr="00D26D1C" w:rsidRDefault="005E400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08" w:rsidRPr="00D26D1C" w:rsidRDefault="005E400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08" w:rsidRPr="00D26D1C" w:rsidRDefault="005E400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08" w:rsidRPr="00D26D1C" w:rsidRDefault="005E400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08" w:rsidRPr="00D26D1C" w:rsidRDefault="005E400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08" w:rsidRPr="00D26D1C" w:rsidRDefault="005E400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08" w:rsidRPr="00D26D1C" w:rsidRDefault="005E400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08" w:rsidRPr="00D26D1C" w:rsidRDefault="005E400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08" w:rsidRPr="00D26D1C" w:rsidRDefault="005E4008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4663" w:rsidRDefault="00C54663" w:rsidP="00C546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0BF2" w:rsidRPr="00C54663" w:rsidRDefault="00C54663" w:rsidP="00C546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</w:t>
      </w:r>
      <w:r w:rsidR="002A0BF2" w:rsidRP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Сроки реализации программы.</w:t>
      </w:r>
    </w:p>
    <w:p w:rsidR="00C54663" w:rsidRDefault="002A0BF2" w:rsidP="00C5466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реализуется в период 2011-2015</w:t>
      </w:r>
      <w:r w:rsidRP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г.г.:</w:t>
      </w:r>
    </w:p>
    <w:p w:rsidR="002A0BF2" w:rsidRPr="00C54663" w:rsidRDefault="00C54663" w:rsidP="00C5466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A0BF2" w:rsidRP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этап -  инновационный (2011 – 2013 г.г.):</w:t>
      </w:r>
    </w:p>
    <w:p w:rsidR="00C54663" w:rsidRDefault="002A0BF2" w:rsidP="00C5466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осуществляются меры по повышению  эффективности работы школы в условиях реализации новой государственной политики в соответствии с требованиями национальной образовательной  инициативы «Наша новая школа». </w:t>
      </w:r>
    </w:p>
    <w:p w:rsidR="002A0BF2" w:rsidRPr="00C54663" w:rsidRDefault="00C54663" w:rsidP="00C5466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2 этап -  2013 – 2015</w:t>
      </w:r>
      <w:r w:rsidR="002A0BF2" w:rsidRP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годы:</w:t>
      </w:r>
    </w:p>
    <w:p w:rsidR="002A0BF2" w:rsidRPr="00C54663" w:rsidRDefault="002A0BF2" w:rsidP="00C5466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качества и обеспечение доступности современного образования в рамках комплексной модернизации образования  Российской Федерации.</w:t>
      </w:r>
    </w:p>
    <w:p w:rsidR="002A0BF2" w:rsidRPr="00C54663" w:rsidRDefault="002A0BF2" w:rsidP="002A0BF2">
      <w:pPr>
        <w:spacing w:after="0" w:line="240" w:lineRule="auto"/>
        <w:ind w:left="851" w:hanging="142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A7BF3" w:rsidRPr="00C54663" w:rsidRDefault="002A0BF2" w:rsidP="00BD3417">
      <w:pPr>
        <w:spacing w:after="0" w:line="240" w:lineRule="auto"/>
        <w:ind w:left="851" w:hanging="142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15E6F" w:rsidRPr="00C54663" w:rsidRDefault="00F15E6F">
      <w:pPr>
        <w:rPr>
          <w:rFonts w:ascii="Times New Roman" w:hAnsi="Times New Roman" w:cs="Times New Roman"/>
          <w:sz w:val="28"/>
          <w:szCs w:val="28"/>
        </w:rPr>
      </w:pPr>
    </w:p>
    <w:sectPr w:rsidR="00F15E6F" w:rsidRPr="00C54663" w:rsidSect="00F15E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41" w:rsidRDefault="001F0B41" w:rsidP="001F0B41">
      <w:pPr>
        <w:spacing w:after="0" w:line="240" w:lineRule="auto"/>
      </w:pPr>
      <w:r>
        <w:separator/>
      </w:r>
    </w:p>
  </w:endnote>
  <w:endnote w:type="continuationSeparator" w:id="1">
    <w:p w:rsidR="001F0B41" w:rsidRDefault="001F0B41" w:rsidP="001F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126"/>
      <w:docPartObj>
        <w:docPartGallery w:val="Page Numbers (Bottom of Page)"/>
        <w:docPartUnique/>
      </w:docPartObj>
    </w:sdtPr>
    <w:sdtContent>
      <w:p w:rsidR="001F0B41" w:rsidRDefault="001F0B41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F0B41" w:rsidRDefault="001F0B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41" w:rsidRDefault="001F0B41" w:rsidP="001F0B41">
      <w:pPr>
        <w:spacing w:after="0" w:line="240" w:lineRule="auto"/>
      </w:pPr>
      <w:r>
        <w:separator/>
      </w:r>
    </w:p>
  </w:footnote>
  <w:footnote w:type="continuationSeparator" w:id="1">
    <w:p w:rsidR="001F0B41" w:rsidRDefault="001F0B41" w:rsidP="001F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C77"/>
    <w:multiLevelType w:val="hybridMultilevel"/>
    <w:tmpl w:val="06ECD7F8"/>
    <w:lvl w:ilvl="0" w:tplc="056AF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04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4C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41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EE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548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25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761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401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BB0DF7"/>
    <w:multiLevelType w:val="hybridMultilevel"/>
    <w:tmpl w:val="E06C3800"/>
    <w:lvl w:ilvl="0" w:tplc="AD74B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40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FEA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1C1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CA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6B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C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880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84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BE1ED5"/>
    <w:multiLevelType w:val="hybridMultilevel"/>
    <w:tmpl w:val="2B049FF0"/>
    <w:lvl w:ilvl="0" w:tplc="4B36A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47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67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E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A4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A9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247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965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160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5C5C08"/>
    <w:multiLevelType w:val="hybridMultilevel"/>
    <w:tmpl w:val="C8BA3530"/>
    <w:lvl w:ilvl="0" w:tplc="ED207D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CB6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86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A6F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E81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00B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2A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F087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097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667A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44D7DD1"/>
    <w:multiLevelType w:val="hybridMultilevel"/>
    <w:tmpl w:val="2B76A260"/>
    <w:lvl w:ilvl="0" w:tplc="CFC2FE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E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CE8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DC5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258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E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08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C9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E3134"/>
    <w:multiLevelType w:val="hybridMultilevel"/>
    <w:tmpl w:val="4DD8BC86"/>
    <w:lvl w:ilvl="0" w:tplc="14928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BECC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6C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AA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2B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4C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2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CD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42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57905"/>
    <w:multiLevelType w:val="hybridMultilevel"/>
    <w:tmpl w:val="F968C69A"/>
    <w:lvl w:ilvl="0" w:tplc="98684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F08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A8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EE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CE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8F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EE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8E9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8E9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46188B"/>
    <w:multiLevelType w:val="hybridMultilevel"/>
    <w:tmpl w:val="6CD482BE"/>
    <w:lvl w:ilvl="0" w:tplc="11484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960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A1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C8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70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65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305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C0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03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AD63153"/>
    <w:multiLevelType w:val="hybridMultilevel"/>
    <w:tmpl w:val="5C9E8A96"/>
    <w:lvl w:ilvl="0" w:tplc="700A8E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D2B28"/>
    <w:multiLevelType w:val="hybridMultilevel"/>
    <w:tmpl w:val="A2A88648"/>
    <w:lvl w:ilvl="0" w:tplc="D772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223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AA5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20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B4E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88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D2A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8E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D44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C9F1732"/>
    <w:multiLevelType w:val="hybridMultilevel"/>
    <w:tmpl w:val="13723CFA"/>
    <w:lvl w:ilvl="0" w:tplc="BFACA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C2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07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EE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78A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09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06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88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29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D096F3C"/>
    <w:multiLevelType w:val="hybridMultilevel"/>
    <w:tmpl w:val="4DD8BC86"/>
    <w:lvl w:ilvl="0" w:tplc="14928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BECC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6C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AA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2B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4C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2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CD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42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431784"/>
    <w:multiLevelType w:val="hybridMultilevel"/>
    <w:tmpl w:val="8D4642A6"/>
    <w:lvl w:ilvl="0" w:tplc="2B549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948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283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00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DEA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28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A8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A3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6A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EEE2AA2"/>
    <w:multiLevelType w:val="hybridMultilevel"/>
    <w:tmpl w:val="A6F6BAE4"/>
    <w:lvl w:ilvl="0" w:tplc="64568F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A9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6E2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85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40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F4F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48C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055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4C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1268CA"/>
    <w:multiLevelType w:val="hybridMultilevel"/>
    <w:tmpl w:val="D638A1C4"/>
    <w:lvl w:ilvl="0" w:tplc="6E5072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436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249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C1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495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0E2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869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8A2C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2CD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0E1B40"/>
    <w:multiLevelType w:val="hybridMultilevel"/>
    <w:tmpl w:val="3188A93A"/>
    <w:lvl w:ilvl="0" w:tplc="99E42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4A9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46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4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20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26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6F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ED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74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004085D"/>
    <w:multiLevelType w:val="hybridMultilevel"/>
    <w:tmpl w:val="97121FF8"/>
    <w:lvl w:ilvl="0" w:tplc="DEB6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CC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6C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AA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2B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4C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2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CD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42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DF0D1A"/>
    <w:multiLevelType w:val="hybridMultilevel"/>
    <w:tmpl w:val="9400457C"/>
    <w:lvl w:ilvl="0" w:tplc="391C74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7EC8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EC0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81C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C93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E0A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8AF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48A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E61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D348E1"/>
    <w:multiLevelType w:val="hybridMultilevel"/>
    <w:tmpl w:val="628E54BA"/>
    <w:lvl w:ilvl="0" w:tplc="EC984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6A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6B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60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A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C9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69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A8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08B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84C3055"/>
    <w:multiLevelType w:val="hybridMultilevel"/>
    <w:tmpl w:val="B3C04888"/>
    <w:lvl w:ilvl="0" w:tplc="DCC8A5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831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CAE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669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096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29B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65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ECC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5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F12024"/>
    <w:multiLevelType w:val="hybridMultilevel"/>
    <w:tmpl w:val="97121FF8"/>
    <w:lvl w:ilvl="0" w:tplc="DEB6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CC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6C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AA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2B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4C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2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CD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42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445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67987CFD"/>
    <w:multiLevelType w:val="hybridMultilevel"/>
    <w:tmpl w:val="98C09808"/>
    <w:lvl w:ilvl="0" w:tplc="FEA6E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BCE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9E4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8AB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08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09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E2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AC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49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8583A4F"/>
    <w:multiLevelType w:val="hybridMultilevel"/>
    <w:tmpl w:val="72603E42"/>
    <w:lvl w:ilvl="0" w:tplc="BFC8FE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69D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C29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005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CA6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A76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0C2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E38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CCBF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9D7534"/>
    <w:multiLevelType w:val="hybridMultilevel"/>
    <w:tmpl w:val="1C0C7B76"/>
    <w:lvl w:ilvl="0" w:tplc="EDEAB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CEC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63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E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62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E1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861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920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F45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B8652E0"/>
    <w:multiLevelType w:val="hybridMultilevel"/>
    <w:tmpl w:val="403EFA12"/>
    <w:lvl w:ilvl="0" w:tplc="31480C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689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CDD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8E7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E19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A74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46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4D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E37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226D98"/>
    <w:multiLevelType w:val="hybridMultilevel"/>
    <w:tmpl w:val="891C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F7213"/>
    <w:multiLevelType w:val="hybridMultilevel"/>
    <w:tmpl w:val="147E8BD2"/>
    <w:lvl w:ilvl="0" w:tplc="78164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0E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2C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84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6F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C8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23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ED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A3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159403A"/>
    <w:multiLevelType w:val="hybridMultilevel"/>
    <w:tmpl w:val="5126817E"/>
    <w:lvl w:ilvl="0" w:tplc="3E84C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AE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C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E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222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A05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0E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E7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044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3B35940"/>
    <w:multiLevelType w:val="hybridMultilevel"/>
    <w:tmpl w:val="8342E6AE"/>
    <w:lvl w:ilvl="0" w:tplc="BF0CDC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8653B"/>
    <w:multiLevelType w:val="hybridMultilevel"/>
    <w:tmpl w:val="650A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E1208"/>
    <w:multiLevelType w:val="hybridMultilevel"/>
    <w:tmpl w:val="BF3C1356"/>
    <w:lvl w:ilvl="0" w:tplc="31308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8A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42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23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8D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2A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A4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F89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2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CC977A8"/>
    <w:multiLevelType w:val="hybridMultilevel"/>
    <w:tmpl w:val="7AD60962"/>
    <w:lvl w:ilvl="0" w:tplc="6B2297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E6B6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765C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44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6BA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02C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2D7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899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C45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3"/>
  </w:num>
  <w:num w:numId="4">
    <w:abstractNumId w:val="33"/>
  </w:num>
  <w:num w:numId="5">
    <w:abstractNumId w:val="15"/>
  </w:num>
  <w:num w:numId="6">
    <w:abstractNumId w:val="4"/>
  </w:num>
  <w:num w:numId="7">
    <w:abstractNumId w:val="22"/>
  </w:num>
  <w:num w:numId="8">
    <w:abstractNumId w:val="32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"/>
  </w:num>
  <w:num w:numId="15">
    <w:abstractNumId w:val="10"/>
  </w:num>
  <w:num w:numId="16">
    <w:abstractNumId w:val="24"/>
  </w:num>
  <w:num w:numId="17">
    <w:abstractNumId w:val="18"/>
  </w:num>
  <w:num w:numId="18">
    <w:abstractNumId w:val="19"/>
  </w:num>
  <w:num w:numId="19">
    <w:abstractNumId w:val="25"/>
  </w:num>
  <w:num w:numId="20">
    <w:abstractNumId w:val="29"/>
  </w:num>
  <w:num w:numId="21">
    <w:abstractNumId w:val="16"/>
  </w:num>
  <w:num w:numId="22">
    <w:abstractNumId w:val="31"/>
  </w:num>
  <w:num w:numId="23">
    <w:abstractNumId w:val="21"/>
  </w:num>
  <w:num w:numId="24">
    <w:abstractNumId w:val="5"/>
  </w:num>
  <w:num w:numId="25">
    <w:abstractNumId w:val="14"/>
  </w:num>
  <w:num w:numId="26">
    <w:abstractNumId w:val="6"/>
  </w:num>
  <w:num w:numId="27">
    <w:abstractNumId w:val="17"/>
  </w:num>
  <w:num w:numId="28">
    <w:abstractNumId w:val="12"/>
  </w:num>
  <w:num w:numId="29">
    <w:abstractNumId w:val="28"/>
  </w:num>
  <w:num w:numId="30">
    <w:abstractNumId w:val="23"/>
  </w:num>
  <w:num w:numId="31">
    <w:abstractNumId w:val="11"/>
  </w:num>
  <w:num w:numId="32">
    <w:abstractNumId w:val="30"/>
  </w:num>
  <w:num w:numId="33">
    <w:abstractNumId w:val="9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BF3"/>
    <w:rsid w:val="0002240C"/>
    <w:rsid w:val="00054616"/>
    <w:rsid w:val="0007793B"/>
    <w:rsid w:val="000F0C51"/>
    <w:rsid w:val="001F0B41"/>
    <w:rsid w:val="00203EC6"/>
    <w:rsid w:val="00224918"/>
    <w:rsid w:val="0023341B"/>
    <w:rsid w:val="00270F26"/>
    <w:rsid w:val="002A0BF2"/>
    <w:rsid w:val="00580D9C"/>
    <w:rsid w:val="005E150F"/>
    <w:rsid w:val="005E4008"/>
    <w:rsid w:val="006F32FA"/>
    <w:rsid w:val="00734DBC"/>
    <w:rsid w:val="007C6C70"/>
    <w:rsid w:val="00866D46"/>
    <w:rsid w:val="00936012"/>
    <w:rsid w:val="009E2410"/>
    <w:rsid w:val="00AA7BF3"/>
    <w:rsid w:val="00B64F82"/>
    <w:rsid w:val="00B75A32"/>
    <w:rsid w:val="00BD3417"/>
    <w:rsid w:val="00C54663"/>
    <w:rsid w:val="00CC2ADA"/>
    <w:rsid w:val="00D26D1C"/>
    <w:rsid w:val="00EC200A"/>
    <w:rsid w:val="00EE6581"/>
    <w:rsid w:val="00F04EA7"/>
    <w:rsid w:val="00F15E6F"/>
    <w:rsid w:val="00F36288"/>
    <w:rsid w:val="00FD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0B41"/>
  </w:style>
  <w:style w:type="paragraph" w:styleId="a6">
    <w:name w:val="footer"/>
    <w:basedOn w:val="a"/>
    <w:link w:val="a7"/>
    <w:uiPriority w:val="99"/>
    <w:unhideWhenUsed/>
    <w:rsid w:val="001F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9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177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632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08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87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50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3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5EC6-5627-4636-B39A-55E327B7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24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8</cp:revision>
  <dcterms:created xsi:type="dcterms:W3CDTF">2011-10-17T02:03:00Z</dcterms:created>
  <dcterms:modified xsi:type="dcterms:W3CDTF">2011-10-19T04:10:00Z</dcterms:modified>
</cp:coreProperties>
</file>